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770894" w:rsidTr="00770894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770894" w:rsidRDefault="00770894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770894" w:rsidRDefault="00770894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770894" w:rsidRDefault="00770894" w:rsidP="007708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Nr </w:t>
                                  </w:r>
                                  <w:r w:rsidR="00247A0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4688D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247A0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468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0894" w:rsidRDefault="0024688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="00770894">
              <w:rPr>
                <w:rFonts w:ascii="Times New Roman" w:hAnsi="Times New Roman"/>
                <w:b/>
                <w:sz w:val="26"/>
                <w:szCs w:val="26"/>
              </w:rPr>
              <w:t>.03. 2025 r.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770894" w:rsidRDefault="00770894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tel. Ks. Dziekan - (83)341-30-11 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770894" w:rsidRDefault="00770894" w:rsidP="007708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770894" w:rsidRDefault="00770894" w:rsidP="0077089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tel. Ks. Dziekan - (83)341-30-11 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770894" w:rsidRDefault="00770894" w:rsidP="007708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770894" w:rsidRDefault="00770894" w:rsidP="0077089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894" w:rsidRDefault="00770894" w:rsidP="00770894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color w:val="333333"/>
          <w:sz w:val="21"/>
          <w:szCs w:val="21"/>
        </w:rPr>
      </w:pP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Style w:val="Pogrubienie"/>
          <w:rFonts w:ascii="Arial" w:hAnsi="Arial" w:cs="Arial"/>
          <w:sz w:val="21"/>
          <w:szCs w:val="21"/>
        </w:rPr>
        <w:t>EWANGELIA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 w:rsidRPr="0024688D">
        <w:rPr>
          <w:rFonts w:ascii="Arial" w:hAnsi="Arial" w:cs="Arial"/>
          <w:sz w:val="21"/>
          <w:szCs w:val="21"/>
        </w:rPr>
        <w:t>Łk</w:t>
      </w:r>
      <w:proofErr w:type="spellEnd"/>
      <w:r w:rsidRPr="0024688D">
        <w:rPr>
          <w:rFonts w:ascii="Arial" w:hAnsi="Arial" w:cs="Arial"/>
          <w:sz w:val="21"/>
          <w:szCs w:val="21"/>
        </w:rPr>
        <w:t xml:space="preserve"> 9, 28b-36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Style w:val="Uwydatnienie"/>
          <w:rFonts w:ascii="Arial" w:hAnsi="Arial" w:cs="Arial"/>
          <w:sz w:val="21"/>
          <w:szCs w:val="21"/>
        </w:rPr>
        <w:t>Przez cierpienie – do chwały zmartwychwstania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Słowa Ewangelii według Świętego Łukasza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Jezus wziął z sobą Piotra, Jana i Jakuba i wyszedł na  górę, aby się modlić. Gdy się modlił, wygląd Jego twarzy się odmienił, a Jego odzienie stało się lśniąco białe. A oto dwóch mężów rozmawiało z  Nim. Byli to Mojżesz i Eliasz. Ukazali się oni w chwale i mówili o Jego odejściu, którego miał dopełnić w Jeruzalem. Tymczasem Piotr i  towarzysze snem byli zmorzeni. Gdy się ocknęli, ujrzeli Jego chwałę i  obydwu mężów, stojących przy Nim.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Gdy oni się z Nim rozstawali, Piotr rzekł do Jezusa: «Mistrzu, dobrze, że tu jesteśmy. Postawimy trzy namioty: jeden dla Ciebie, jeden dla Mojżesza i jeden dla Eliasza». Nie wiedział bowiem, co mówi. Gdy jeszcze to mówił, pojawił się obłok i osłonił ich; zlękli się, gdy weszli w obłok.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A z obłoku odezwał się głos: «To jest Syn mój, Wybrany, Jego słuchajcie!» W chwili gdy odezwał się ten głos, okazało się, że Jezus jest sam.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A oni zachowali milczenie i w owym czasie nikomu nic nie opowiedzieli o tym, co zobaczyli.</w:t>
      </w:r>
    </w:p>
    <w:p w:rsidR="0024688D" w:rsidRPr="0024688D" w:rsidRDefault="0024688D" w:rsidP="0024688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4688D">
        <w:rPr>
          <w:rFonts w:ascii="Arial" w:hAnsi="Arial" w:cs="Arial"/>
          <w:sz w:val="21"/>
          <w:szCs w:val="21"/>
        </w:rPr>
        <w:t>Oto słowo Pańskie.</w:t>
      </w:r>
    </w:p>
    <w:p w:rsidR="00247A0B" w:rsidRPr="00247A0B" w:rsidRDefault="00247A0B" w:rsidP="00247A0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770894" w:rsidRDefault="00770894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24688D" w:rsidRDefault="0024688D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F56789" w:rsidRDefault="00F56789" w:rsidP="00770894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770894" w:rsidRPr="00047510" w:rsidTr="00770894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9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Stefana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Hołaja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rodzina Chmielów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Stefanię Rogoźnicką – of.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córka z rodziną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 </w:t>
            </w:r>
          </w:p>
        </w:tc>
      </w:tr>
      <w:tr w:rsidR="00770894" w:rsidRPr="00047510" w:rsidTr="00770894">
        <w:trPr>
          <w:trHeight w:val="6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Zbigniewa ( w dniu imienin), Józefa – of. Franciszka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Hordyjewicz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80451" w:rsidRPr="00047510" w:rsidRDefault="00A80451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2.+Marcina Hawryluka (30dz.)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</w:t>
            </w:r>
            <w:r w:rsidR="00FB2FDA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w Kodniu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</w:p>
        </w:tc>
      </w:tr>
      <w:tr w:rsidR="00770894" w:rsidRPr="00047510" w:rsidTr="00770894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WTOREK – 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52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Stefana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Hołaja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sąsiedzi z Błonia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80451" w:rsidRPr="00047510" w:rsidRDefault="00A80451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2.+Stefanię Rogoźnicką – of. KRK z Hołodnicy.</w:t>
            </w:r>
          </w:p>
        </w:tc>
      </w:tr>
      <w:tr w:rsidR="00770894" w:rsidRPr="00047510" w:rsidTr="00770894">
        <w:trPr>
          <w:trHeight w:val="560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FDA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Krzysztofa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Majkrzyka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, rodziców z obu stron – of. żona i dzieci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 +Ks. prałata Stanisława Grabowieckiego – gerg.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8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770894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770894" w:rsidRPr="00047510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ŚRODA –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 </w:t>
            </w:r>
          </w:p>
        </w:tc>
      </w:tr>
      <w:tr w:rsidR="00770894" w:rsidRPr="00047510" w:rsidTr="00C865DA">
        <w:trPr>
          <w:trHeight w:val="12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0451" w:rsidRPr="00047510" w:rsidRDefault="00770894" w:rsidP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Annę i Zygmunta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Korolczuków</w:t>
            </w:r>
            <w:proofErr w:type="spellEnd"/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865DA" w:rsidRPr="00047510" w:rsidRDefault="00A80451" w:rsidP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2.+Józefa i Michała – of. żona i dzieci.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770894" w:rsidRPr="00047510" w:rsidRDefault="00770894" w:rsidP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770894" w:rsidRPr="00047510" w:rsidTr="00770894">
        <w:trPr>
          <w:trHeight w:val="35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1. Nowenna do MBNP. </w:t>
            </w:r>
          </w:p>
          <w:p w:rsidR="00C865DA" w:rsidRPr="00047510" w:rsidRDefault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Kazimierę Krzewską (30dz.)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  <w:tr w:rsidR="00770894" w:rsidRPr="00047510" w:rsidTr="007708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Czwartek –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1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+Stefana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Hołaja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- -of. rodzina Buczyńskich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770894" w:rsidRPr="00047510" w:rsidTr="00770894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65DA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Wandę Januszewicz (4r.) – of. mąż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C865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Stanisławę Michaluk, Mieczysława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Bułaja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, Ninę i Edwarda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Charko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, zm. z rodz.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Dominiczuków</w:t>
            </w:r>
            <w:proofErr w:type="spellEnd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Anita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Bułaj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770894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865DA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20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RPr="00047510" w:rsidTr="00770894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PIĄTEK –  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21</w:t>
            </w:r>
            <w:r w:rsidR="009079CE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4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Bożenę Wdowiak – of. Dorota Dacewicz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Stefana </w:t>
            </w:r>
            <w:proofErr w:type="spellStart"/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Hołaja</w:t>
            </w:r>
            <w:proofErr w:type="spellEnd"/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rodzina Leszczów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 </w:t>
            </w:r>
          </w:p>
        </w:tc>
      </w:tr>
      <w:tr w:rsidR="00770894" w:rsidRPr="00047510" w:rsidTr="00770894">
        <w:trPr>
          <w:trHeight w:val="48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Ks. Jana Kapłana – of. Elżbieta </w:t>
            </w:r>
            <w:proofErr w:type="spellStart"/>
            <w:r w:rsidR="00A80451" w:rsidRPr="00047510">
              <w:rPr>
                <w:rFonts w:ascii="Times New Roman" w:hAnsi="Times New Roman"/>
                <w:b/>
                <w:sz w:val="27"/>
                <w:szCs w:val="27"/>
              </w:rPr>
              <w:t>Siemieniak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  <w:p w:rsidR="00FB2FDA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Ks. Stanisława Grabowieckiego – of. grupy modlitewne.  </w:t>
            </w:r>
          </w:p>
          <w:p w:rsidR="00770894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3.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21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</w:tc>
      </w:tr>
    </w:tbl>
    <w:p w:rsidR="00770894" w:rsidRPr="00047510" w:rsidRDefault="00770894" w:rsidP="00770894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770894" w:rsidRPr="00047510" w:rsidTr="00770894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SOBOTA –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22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30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Urszulę (r.), Mieczysława, Zygmunta, Stefanię, zm. z rodz.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Fąków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Jędrzejczuków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dzieci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770894" w:rsidRPr="00047510" w:rsidTr="00770894">
        <w:trPr>
          <w:trHeight w:val="330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Kazimierę, Mariana Karczmarz, Paulinę, Wiktora, Wiktora Filipiuk, Marię Korach – of. rodzina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2.+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Antoniego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Semeryło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, rodziców z obu stron, zm. z rodz.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Semeryłów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Bosiów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, Dariusza – of. Marianna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Semeryło</w:t>
            </w:r>
            <w:proofErr w:type="spellEnd"/>
            <w:r w:rsidR="00B96751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22</w:t>
            </w:r>
          </w:p>
        </w:tc>
      </w:tr>
      <w:tr w:rsidR="00770894" w:rsidRPr="00047510" w:rsidTr="00770894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NIEDZIELA – 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23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marca</w:t>
            </w:r>
          </w:p>
        </w:tc>
      </w:tr>
      <w:tr w:rsidR="00770894" w:rsidRPr="00047510" w:rsidTr="00770894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Mariana Kosińskiego (r.), zm. rodziców, Irenę i Stanisława Kosińskich, Helenę i Klemensa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Gryglasów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Jadwiga Kosińska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C80648" w:rsidRPr="00047510" w:rsidRDefault="00C80648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2.+Ks. Sławomira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Groszka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greg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9.30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+Stanisława, Sabinę, Tadeusza, Mirosława, Stanisławę, Katarzynę, Bolesława – of. Zofia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Nitychoruk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770894" w:rsidRPr="00047510" w:rsidTr="00770894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 Za parafian</w:t>
            </w:r>
          </w:p>
        </w:tc>
      </w:tr>
      <w:tr w:rsidR="00770894" w:rsidRPr="00047510" w:rsidTr="00770894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1.+</w:t>
            </w:r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Jana(r.),, Mariannę, Helenę, Jakuba, Annę, zm. z rodz.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Ostapczuków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i </w:t>
            </w:r>
            <w:proofErr w:type="spellStart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>Wojczuków</w:t>
            </w:r>
            <w:proofErr w:type="spellEnd"/>
            <w:r w:rsidR="00047510"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– of. rodzina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FB2FDA" w:rsidRPr="00047510" w:rsidRDefault="00FB2FD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Poza w Kodniu 2. +Ks. prałata Stanisława Grabowieckiego – </w:t>
            </w:r>
            <w:proofErr w:type="spellStart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>gerg</w:t>
            </w:r>
            <w:proofErr w:type="spellEnd"/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CC4A9D" w:rsidRPr="00047510">
              <w:rPr>
                <w:rFonts w:ascii="Times New Roman" w:hAnsi="Times New Roman"/>
                <w:b/>
                <w:sz w:val="27"/>
                <w:szCs w:val="27"/>
              </w:rPr>
              <w:t>16</w:t>
            </w:r>
            <w:r w:rsidRPr="00047510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</w:p>
          <w:p w:rsidR="00770894" w:rsidRPr="00047510" w:rsidRDefault="00770894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bookmarkEnd w:id="0"/>
    </w:tbl>
    <w:p w:rsidR="004230DF" w:rsidRDefault="004230DF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770894" w:rsidRDefault="0024688D" w:rsidP="007708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16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 w:rsidR="007E3D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3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.2025. –</w:t>
      </w:r>
      <w:bookmarkEnd w:id="1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I</w:t>
      </w:r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7708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Wielkiego</w:t>
      </w:r>
      <w:proofErr w:type="spellEnd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247A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Postu</w:t>
      </w:r>
      <w:proofErr w:type="spellEnd"/>
    </w:p>
    <w:p w:rsidR="0024688D" w:rsidRDefault="0024688D" w:rsidP="0024688D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4688D">
        <w:rPr>
          <w:rFonts w:ascii="Times New Roman" w:hAnsi="Times New Roman" w:cs="Times New Roman"/>
          <w:sz w:val="30"/>
          <w:szCs w:val="30"/>
        </w:rPr>
        <w:t xml:space="preserve">Dzisiaj po każdej Mszy św. są zbierane ofiary do puszek, które zostaną̨ przekazane polskim misjonarzom pracującym w rożnych krajach świata na wszystkich kontynentach. Tej akcji patronuje Dzieło Pomocy „Ad </w:t>
      </w:r>
      <w:proofErr w:type="spellStart"/>
      <w:r w:rsidRPr="0024688D">
        <w:rPr>
          <w:rFonts w:ascii="Times New Roman" w:hAnsi="Times New Roman" w:cs="Times New Roman"/>
          <w:sz w:val="30"/>
          <w:szCs w:val="30"/>
        </w:rPr>
        <w:t>Gentes</w:t>
      </w:r>
      <w:proofErr w:type="spellEnd"/>
      <w:r w:rsidRPr="0024688D">
        <w:rPr>
          <w:rFonts w:ascii="Times New Roman" w:hAnsi="Times New Roman" w:cs="Times New Roman"/>
          <w:sz w:val="30"/>
          <w:szCs w:val="30"/>
        </w:rPr>
        <w:t>”, którego głównym celem jest wspieranie polskich misjonarzy na świecie w realizacji ich misji udzielając im pomocy materialnej na cele ewangelizacyjne, edukacyjne, medyczne i charytatywne. Zbiórkę prowadzi PZC.</w:t>
      </w:r>
    </w:p>
    <w:p w:rsidR="0024688D" w:rsidRDefault="0024688D" w:rsidP="0024688D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</w:t>
      </w:r>
      <w:r w:rsidRPr="00014A34">
        <w:rPr>
          <w:rFonts w:ascii="Times New Roman" w:hAnsi="Times New Roman" w:cs="Times New Roman"/>
          <w:sz w:val="30"/>
          <w:szCs w:val="30"/>
        </w:rPr>
        <w:t xml:space="preserve">olontariusze PZC po każdej Mszy w salce parafialnej rozprowadzają baranki wielkanocne po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014A34">
        <w:rPr>
          <w:rFonts w:ascii="Times New Roman" w:hAnsi="Times New Roman" w:cs="Times New Roman"/>
          <w:sz w:val="30"/>
          <w:szCs w:val="30"/>
        </w:rPr>
        <w:t xml:space="preserve"> zł., </w:t>
      </w:r>
      <w:proofErr w:type="spellStart"/>
      <w:r w:rsidRPr="00014A34">
        <w:rPr>
          <w:rFonts w:ascii="Times New Roman" w:hAnsi="Times New Roman" w:cs="Times New Roman"/>
          <w:sz w:val="30"/>
          <w:szCs w:val="30"/>
        </w:rPr>
        <w:t>paschaliki</w:t>
      </w:r>
      <w:proofErr w:type="spellEnd"/>
      <w:r w:rsidRPr="00014A34">
        <w:rPr>
          <w:rFonts w:ascii="Times New Roman" w:hAnsi="Times New Roman" w:cs="Times New Roman"/>
          <w:sz w:val="30"/>
          <w:szCs w:val="30"/>
        </w:rPr>
        <w:t xml:space="preserve"> po 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014A34">
        <w:rPr>
          <w:rFonts w:ascii="Times New Roman" w:hAnsi="Times New Roman" w:cs="Times New Roman"/>
          <w:sz w:val="30"/>
          <w:szCs w:val="30"/>
        </w:rPr>
        <w:t xml:space="preserve"> zł., oraz świece po </w:t>
      </w:r>
      <w:r>
        <w:rPr>
          <w:rFonts w:ascii="Times New Roman" w:hAnsi="Times New Roman" w:cs="Times New Roman"/>
          <w:sz w:val="30"/>
          <w:szCs w:val="30"/>
        </w:rPr>
        <w:t>1</w:t>
      </w:r>
      <w:r w:rsidR="001438F4">
        <w:rPr>
          <w:rFonts w:ascii="Times New Roman" w:hAnsi="Times New Roman" w:cs="Times New Roman"/>
          <w:sz w:val="30"/>
          <w:szCs w:val="30"/>
        </w:rPr>
        <w:t>5</w:t>
      </w:r>
      <w:r w:rsidRPr="00014A34">
        <w:rPr>
          <w:rFonts w:ascii="Times New Roman" w:hAnsi="Times New Roman" w:cs="Times New Roman"/>
          <w:sz w:val="30"/>
          <w:szCs w:val="30"/>
        </w:rPr>
        <w:t xml:space="preserve"> zł. Zachęcamy do nabycia. </w:t>
      </w:r>
      <w:proofErr w:type="spellStart"/>
      <w:r w:rsidRPr="00014A34">
        <w:rPr>
          <w:rFonts w:ascii="Times New Roman" w:hAnsi="Times New Roman" w:cs="Times New Roman"/>
          <w:sz w:val="30"/>
          <w:szCs w:val="30"/>
        </w:rPr>
        <w:t>Paschaliki</w:t>
      </w:r>
      <w:proofErr w:type="spellEnd"/>
      <w:r w:rsidRPr="00014A34">
        <w:rPr>
          <w:rFonts w:ascii="Times New Roman" w:hAnsi="Times New Roman" w:cs="Times New Roman"/>
          <w:sz w:val="30"/>
          <w:szCs w:val="30"/>
        </w:rPr>
        <w:t xml:space="preserve"> prosimy, aby zabrać ze sobą na Liturgię Paschalną w Wielką Sobotę. Zajmą one miejsce tradycyjnych świec.</w:t>
      </w:r>
    </w:p>
    <w:p w:rsidR="00CE33DC" w:rsidRPr="00014A34" w:rsidRDefault="00CE33DC" w:rsidP="00CE33DC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Po wszystkich mszach św., młodzież z KSM będzie rozprowadza uniwersalne Zdrapki Wielkanocne w cenie 7 zł. Każda zdrapka zawiera zadanie na każdy dzień Wielkiego Postu, które pomogą nam dobrze przeżyć ten czas. Serdecznie zachęcamy do nabycia. </w:t>
      </w:r>
    </w:p>
    <w:p w:rsidR="00CE33DC" w:rsidRPr="00247A0B" w:rsidRDefault="00CE33DC" w:rsidP="00CE33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Szpakach codziennie </w:t>
      </w:r>
      <w:r w:rsidRPr="00014A34">
        <w:rPr>
          <w:rFonts w:ascii="Times New Roman" w:hAnsi="Times New Roman" w:cs="Times New Roman"/>
          <w:sz w:val="30"/>
          <w:szCs w:val="30"/>
        </w:rPr>
        <w:t xml:space="preserve">o g. 19.30 w </w:t>
      </w:r>
      <w:r>
        <w:rPr>
          <w:rFonts w:ascii="Times New Roman" w:hAnsi="Times New Roman" w:cs="Times New Roman"/>
          <w:sz w:val="30"/>
          <w:szCs w:val="30"/>
        </w:rPr>
        <w:t xml:space="preserve">trwa </w:t>
      </w:r>
      <w:r w:rsidRPr="00014A34">
        <w:rPr>
          <w:rFonts w:ascii="Times New Roman" w:hAnsi="Times New Roman" w:cs="Times New Roman"/>
          <w:sz w:val="30"/>
          <w:szCs w:val="30"/>
        </w:rPr>
        <w:t>nowenna do św. Józefa., będzie trwała do 19 marca włącznie</w:t>
      </w:r>
      <w:r>
        <w:rPr>
          <w:rFonts w:ascii="Times New Roman" w:hAnsi="Times New Roman" w:cs="Times New Roman"/>
          <w:sz w:val="30"/>
          <w:szCs w:val="30"/>
        </w:rPr>
        <w:t xml:space="preserve"> i zakończy się sumą odpustową o godz. 12.00.</w:t>
      </w:r>
    </w:p>
    <w:p w:rsidR="00CE33DC" w:rsidRPr="00014A34" w:rsidRDefault="00CE33DC" w:rsidP="00CE33DC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33DC">
        <w:rPr>
          <w:rFonts w:ascii="Times New Roman" w:hAnsi="Times New Roman" w:cs="Times New Roman"/>
          <w:sz w:val="30"/>
          <w:szCs w:val="30"/>
        </w:rPr>
        <w:t xml:space="preserve">W </w:t>
      </w:r>
      <w:r>
        <w:rPr>
          <w:rFonts w:ascii="Times New Roman" w:hAnsi="Times New Roman" w:cs="Times New Roman"/>
          <w:sz w:val="30"/>
          <w:szCs w:val="30"/>
        </w:rPr>
        <w:t xml:space="preserve">najbliższą niedzielę </w:t>
      </w:r>
      <w:r w:rsidRPr="00CE33DC">
        <w:rPr>
          <w:rFonts w:ascii="Times New Roman" w:hAnsi="Times New Roman" w:cs="Times New Roman"/>
          <w:sz w:val="30"/>
          <w:szCs w:val="30"/>
        </w:rPr>
        <w:t xml:space="preserve">w Pratulinie o godz. 18.30 Msza św., oraz </w:t>
      </w:r>
      <w:proofErr w:type="spellStart"/>
      <w:r w:rsidRPr="00CE33DC">
        <w:rPr>
          <w:rFonts w:ascii="Times New Roman" w:hAnsi="Times New Roman" w:cs="Times New Roman"/>
          <w:sz w:val="30"/>
          <w:szCs w:val="30"/>
        </w:rPr>
        <w:t>Pratulińska</w:t>
      </w:r>
      <w:proofErr w:type="spellEnd"/>
      <w:r w:rsidRPr="00CE33DC">
        <w:rPr>
          <w:rFonts w:ascii="Times New Roman" w:hAnsi="Times New Roman" w:cs="Times New Roman"/>
          <w:sz w:val="30"/>
          <w:szCs w:val="30"/>
        </w:rPr>
        <w:t xml:space="preserve"> Szkoła Wiary.</w:t>
      </w:r>
    </w:p>
    <w:p w:rsidR="00CE33DC" w:rsidRDefault="00CE33DC" w:rsidP="00CE33DC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4A34">
        <w:rPr>
          <w:rFonts w:ascii="Times New Roman" w:hAnsi="Times New Roman" w:cs="Times New Roman"/>
          <w:sz w:val="30"/>
          <w:szCs w:val="30"/>
        </w:rPr>
        <w:t>Nabożeństwa w Wielkim Poście w naszej parafii: Gorzkie Żale będą̨ odprawiane w niedzielę po Mszy o godz. 11.30. Nabożeństwo Drogi Krzyżowej będziemy rozpoczynali w każdy piątek Koronką do Bożego Miłosierdzia o godz. 16.15. Bezpośrednio po Drodze Krzyżowej będzie sprawowana Msza św. o godz. 17.00. Wychodząc naprzeciw potrzebom duchowym osób pracujących, nabożeństwo Drogi Krzyżowej będzie odprawiane po raz drugi o godz. 19.00. Komunia Święta będzie udzielana po Drodze Krzyżowej. W czasie Drogi Krzyżowej, wzorem lat ubiegłych, będzie zbierana taca na kwiaty do Grobu Pańskiego.</w:t>
      </w:r>
      <w:r w:rsidRPr="00014A34">
        <w:rPr>
          <w:rFonts w:ascii="Helvetica" w:hAnsi="Helvetica" w:cs="Helvetica"/>
          <w:color w:val="373737"/>
          <w:shd w:val="clear" w:color="auto" w:fill="FFFFFF"/>
        </w:rPr>
        <w:t xml:space="preserve"> </w:t>
      </w:r>
      <w:r w:rsidRPr="00014A34">
        <w:rPr>
          <w:rFonts w:ascii="Times New Roman" w:hAnsi="Times New Roman" w:cs="Times New Roman"/>
          <w:sz w:val="30"/>
          <w:szCs w:val="30"/>
        </w:rPr>
        <w:t> Za udział w tych nabożeństwach można uzyskać odpust zupełny pod zwykłymi warunkami.</w:t>
      </w:r>
    </w:p>
    <w:p w:rsidR="00CE33DC" w:rsidRPr="004F6D7F" w:rsidRDefault="00CE33DC" w:rsidP="00CE33DC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22 marca w </w:t>
      </w:r>
      <w:r w:rsidRPr="004F6D7F">
        <w:rPr>
          <w:rFonts w:ascii="Times New Roman" w:hAnsi="Times New Roman" w:cs="Times New Roman"/>
          <w:sz w:val="30"/>
          <w:szCs w:val="30"/>
        </w:rPr>
        <w:t xml:space="preserve">Sanktuarium Matki Boskiej Nieustającej Pomocy w Radzyniu Podlaskim </w:t>
      </w:r>
      <w:r>
        <w:rPr>
          <w:rFonts w:ascii="Times New Roman" w:hAnsi="Times New Roman" w:cs="Times New Roman"/>
          <w:sz w:val="30"/>
          <w:szCs w:val="30"/>
        </w:rPr>
        <w:t xml:space="preserve">odbędzie się </w:t>
      </w:r>
      <w:r w:rsidRPr="004F6D7F">
        <w:rPr>
          <w:rFonts w:ascii="Times New Roman" w:hAnsi="Times New Roman" w:cs="Times New Roman"/>
          <w:sz w:val="30"/>
          <w:szCs w:val="30"/>
        </w:rPr>
        <w:t>X Diecezjalny Kongres Różańcowy Diecezji Siedleckiej. Spotkanie dedykowane jest szczególnie członkom kół Żywego Różańca i sympatykom modlitwy różańcowej.</w:t>
      </w:r>
      <w:r>
        <w:rPr>
          <w:rFonts w:ascii="Times New Roman" w:hAnsi="Times New Roman" w:cs="Times New Roman"/>
          <w:sz w:val="30"/>
          <w:szCs w:val="30"/>
        </w:rPr>
        <w:t xml:space="preserve"> Zapisy u </w:t>
      </w:r>
      <w:proofErr w:type="spellStart"/>
      <w:r>
        <w:rPr>
          <w:rFonts w:ascii="Times New Roman" w:hAnsi="Times New Roman" w:cs="Times New Roman"/>
          <w:sz w:val="30"/>
          <w:szCs w:val="30"/>
        </w:rPr>
        <w:t>zelatorki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parafialnej. </w:t>
      </w:r>
    </w:p>
    <w:p w:rsidR="00CE33DC" w:rsidRDefault="00CE33DC" w:rsidP="00CE33DC">
      <w:pPr>
        <w:pStyle w:val="Akapitzlist"/>
        <w:numPr>
          <w:ilvl w:val="0"/>
          <w:numId w:val="1"/>
        </w:numPr>
        <w:spacing w:after="245" w:line="276" w:lineRule="auto"/>
        <w:jc w:val="both"/>
      </w:pPr>
      <w:r w:rsidRPr="00A93EF5"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 w:rsidR="00B303CD">
        <w:rPr>
          <w:rFonts w:ascii="Times New Roman" w:hAnsi="Times New Roman" w:cs="Times New Roman"/>
          <w:sz w:val="30"/>
          <w:szCs w:val="30"/>
        </w:rPr>
        <w:t xml:space="preserve">Bezimiennie z Romanowa – 200zł., </w:t>
      </w:r>
    </w:p>
    <w:p w:rsidR="0024688D" w:rsidRPr="0024688D" w:rsidRDefault="00CE33DC" w:rsidP="00501253">
      <w:pPr>
        <w:pStyle w:val="Akapitzlist"/>
        <w:numPr>
          <w:ilvl w:val="0"/>
          <w:numId w:val="1"/>
        </w:num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W ubiegłym tygodniu odszedł do Pana: </w:t>
      </w:r>
      <w:r w:rsidR="00047510">
        <w:rPr>
          <w:rFonts w:ascii="Times New Roman" w:hAnsi="Times New Roman" w:cs="Times New Roman"/>
          <w:sz w:val="30"/>
          <w:szCs w:val="30"/>
        </w:rPr>
        <w:t xml:space="preserve">Eugeniusz </w:t>
      </w:r>
      <w:proofErr w:type="spellStart"/>
      <w:r w:rsidR="00047510">
        <w:rPr>
          <w:rFonts w:ascii="Times New Roman" w:hAnsi="Times New Roman" w:cs="Times New Roman"/>
          <w:sz w:val="30"/>
          <w:szCs w:val="30"/>
        </w:rPr>
        <w:t>Kurniawka</w:t>
      </w:r>
      <w:proofErr w:type="spellEnd"/>
      <w:r w:rsidR="00047510">
        <w:rPr>
          <w:rFonts w:ascii="Times New Roman" w:hAnsi="Times New Roman" w:cs="Times New Roman"/>
          <w:sz w:val="30"/>
          <w:szCs w:val="30"/>
        </w:rPr>
        <w:t xml:space="preserve">,  </w:t>
      </w:r>
    </w:p>
    <w:p w:rsidR="0024688D" w:rsidRPr="00CE33DC" w:rsidRDefault="0024688D" w:rsidP="00CE33DC">
      <w:pPr>
        <w:ind w:left="281"/>
        <w:rPr>
          <w:rFonts w:ascii="Times New Roman" w:hAnsi="Times New Roman" w:cs="Times New Roman"/>
          <w:sz w:val="30"/>
          <w:szCs w:val="30"/>
        </w:rPr>
      </w:pPr>
    </w:p>
    <w:bookmarkEnd w:id="2"/>
    <w:p w:rsidR="00CE33DC" w:rsidRDefault="00CE33DC" w:rsidP="00CE33DC">
      <w:pPr>
        <w:spacing w:after="245" w:line="276" w:lineRule="auto"/>
        <w:ind w:left="281"/>
        <w:jc w:val="both"/>
      </w:pPr>
    </w:p>
    <w:sectPr w:rsidR="00CE33DC" w:rsidSect="0077089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A09D6"/>
    <w:multiLevelType w:val="hybridMultilevel"/>
    <w:tmpl w:val="F0A4537E"/>
    <w:lvl w:ilvl="0" w:tplc="61BA724C">
      <w:start w:val="1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C32B1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60050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3EF88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52FB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A84E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CC2AA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024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D8F4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94"/>
    <w:rsid w:val="00014A34"/>
    <w:rsid w:val="00047510"/>
    <w:rsid w:val="00131B69"/>
    <w:rsid w:val="001438F4"/>
    <w:rsid w:val="0024688D"/>
    <w:rsid w:val="00247A0B"/>
    <w:rsid w:val="0028733C"/>
    <w:rsid w:val="004230DF"/>
    <w:rsid w:val="004F6D7F"/>
    <w:rsid w:val="00770894"/>
    <w:rsid w:val="007E3DA0"/>
    <w:rsid w:val="009079CE"/>
    <w:rsid w:val="00A80451"/>
    <w:rsid w:val="00A93EF5"/>
    <w:rsid w:val="00AD5FFB"/>
    <w:rsid w:val="00B303CD"/>
    <w:rsid w:val="00B96751"/>
    <w:rsid w:val="00C247F3"/>
    <w:rsid w:val="00C80648"/>
    <w:rsid w:val="00C865DA"/>
    <w:rsid w:val="00CB6894"/>
    <w:rsid w:val="00CC0ED2"/>
    <w:rsid w:val="00CC4A9D"/>
    <w:rsid w:val="00CE33DC"/>
    <w:rsid w:val="00D227EF"/>
    <w:rsid w:val="00D36879"/>
    <w:rsid w:val="00E2416F"/>
    <w:rsid w:val="00F56789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25C7"/>
  <w15:chartTrackingRefBased/>
  <w15:docId w15:val="{CB3A71AD-728F-4CFD-A885-E7E9990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89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0894"/>
    <w:pPr>
      <w:ind w:left="720"/>
      <w:contextualSpacing/>
    </w:pPr>
  </w:style>
  <w:style w:type="table" w:styleId="Tabela-Siatka">
    <w:name w:val="Table Grid"/>
    <w:basedOn w:val="Standardowy"/>
    <w:uiPriority w:val="39"/>
    <w:rsid w:val="007708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70894"/>
    <w:rPr>
      <w:b/>
      <w:bCs/>
    </w:rPr>
  </w:style>
  <w:style w:type="character" w:styleId="Uwydatnienie">
    <w:name w:val="Emphasis"/>
    <w:basedOn w:val="Domylnaczcionkaakapitu"/>
    <w:uiPriority w:val="20"/>
    <w:qFormat/>
    <w:rsid w:val="0077089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A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32</cp:revision>
  <cp:lastPrinted>2025-03-12T07:32:00Z</cp:lastPrinted>
  <dcterms:created xsi:type="dcterms:W3CDTF">2025-02-17T07:36:00Z</dcterms:created>
  <dcterms:modified xsi:type="dcterms:W3CDTF">2025-03-16T10:19:00Z</dcterms:modified>
</cp:coreProperties>
</file>