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63AD5" w:rsidTr="00D74FE9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63AD5" w:rsidRDefault="00263AD5" w:rsidP="00D74FE9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A7EFA8E" wp14:editId="545EEE2E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63AD5" w:rsidRDefault="00263AD5" w:rsidP="00D74FE9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63AD5" w:rsidRDefault="00263AD5" w:rsidP="00D74FE9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43752" wp14:editId="462B321C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63AD5" w:rsidRDefault="00263AD5" w:rsidP="00263A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4375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63AD5" w:rsidRDefault="00263AD5" w:rsidP="00263A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3AD5" w:rsidRDefault="00263AD5" w:rsidP="00D74FE9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07.04. 2024 r.</w:t>
            </w:r>
          </w:p>
          <w:p w:rsidR="00263AD5" w:rsidRDefault="00263AD5" w:rsidP="00D74FE9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63AD5" w:rsidRDefault="00263AD5" w:rsidP="00D74FE9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63AD5" w:rsidRDefault="00263AD5" w:rsidP="00D74FE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63AD5" w:rsidRDefault="00263AD5" w:rsidP="00263AD5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E368A" wp14:editId="41EF01DB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63AD5" w:rsidRDefault="00263AD5" w:rsidP="00263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63AD5" w:rsidRDefault="00263AD5" w:rsidP="00263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63AD5" w:rsidRDefault="00263AD5" w:rsidP="00263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63AD5" w:rsidRDefault="00263AD5" w:rsidP="00263A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E368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63AD5" w:rsidRDefault="00263AD5" w:rsidP="00263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63AD5" w:rsidRDefault="00263AD5" w:rsidP="00263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63AD5" w:rsidRDefault="00263AD5" w:rsidP="00263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63AD5" w:rsidRDefault="00263AD5" w:rsidP="00263A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AD5" w:rsidRDefault="00263AD5" w:rsidP="00263AD5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63AD5" w:rsidRDefault="00263AD5" w:rsidP="00263AD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63AD5" w:rsidRDefault="00263AD5" w:rsidP="00263AD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63AD5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63AD5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63AD5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Style w:val="Pogrubienie"/>
          <w:rFonts w:ascii="Arial" w:hAnsi="Arial" w:cs="Arial"/>
          <w:sz w:val="21"/>
          <w:szCs w:val="21"/>
        </w:rPr>
        <w:t>EWANGELIA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>J 20, 19-31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Style w:val="Uwydatnienie"/>
          <w:rFonts w:ascii="Arial" w:hAnsi="Arial" w:cs="Arial"/>
          <w:sz w:val="21"/>
          <w:szCs w:val="21"/>
        </w:rPr>
        <w:t>Błogosławieni, którzy nie widzieli, a uwierzyli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>Słowa Ewangelii według Świętego Jana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>Wieczorem w dniu zmartwychwstania, tam gdzie przebywali uczniowie, choć drzwi były zamknięte z obawy przed Żydami, przyszedł Jezus, stanął pośrodku i rzekł do nich: «Pokój wam!» A to powiedziawszy, pokazał im ręce i bok. Uradowali się zatem uczniowie, ujrzawszy Pana.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>A Jezus znowu rzekł do nich: «Pokój wam! Jak Ojciec Mnie posłał, tak i Ja was posyłam». Po tych słowach tchnął na nich i  powiedział im: «</w:t>
      </w:r>
      <w:proofErr w:type="spellStart"/>
      <w:r w:rsidRPr="007E1B34">
        <w:rPr>
          <w:rFonts w:ascii="Arial" w:hAnsi="Arial" w:cs="Arial"/>
          <w:sz w:val="21"/>
          <w:szCs w:val="21"/>
        </w:rPr>
        <w:t>Weźmijcie</w:t>
      </w:r>
      <w:proofErr w:type="spellEnd"/>
      <w:r w:rsidRPr="007E1B34">
        <w:rPr>
          <w:rFonts w:ascii="Arial" w:hAnsi="Arial" w:cs="Arial"/>
          <w:sz w:val="21"/>
          <w:szCs w:val="21"/>
        </w:rPr>
        <w:t xml:space="preserve"> Ducha Świętego! Którym odpuścicie grzechy, są  im odpuszczone, a którym zatrzymacie, są im zatrzymane».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 xml:space="preserve">Ale Tomasz, jeden z Dwunastu, zwany </w:t>
      </w:r>
      <w:proofErr w:type="spellStart"/>
      <w:r w:rsidRPr="007E1B34">
        <w:rPr>
          <w:rFonts w:ascii="Arial" w:hAnsi="Arial" w:cs="Arial"/>
          <w:sz w:val="21"/>
          <w:szCs w:val="21"/>
        </w:rPr>
        <w:t>Didymos</w:t>
      </w:r>
      <w:proofErr w:type="spellEnd"/>
      <w:r w:rsidRPr="007E1B34">
        <w:rPr>
          <w:rFonts w:ascii="Arial" w:hAnsi="Arial" w:cs="Arial"/>
          <w:sz w:val="21"/>
          <w:szCs w:val="21"/>
        </w:rPr>
        <w:t>, nie był razem z nimi, kiedy przyszedł Jezus. Inni więc uczniowie mówili do  niego: «Widzieliśmy Pana!»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>Ale on rzekł do nich: «Jeżeli na rękach Jego nie zobaczę śladu gwoździ i nie włożę palca mego w miejsce gwoździ, i ręki mojej nie włożę w bok Jego, nie uwierzę».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>A po ośmiu dniach, kiedy uczniowie Jego byli znowu wewnątrz domu i Tomasz z nimi, Jezus przyszedł, choć drzwi były zamknięte, stanął pośrodku i rzekł: «Pokój wam!» Następnie rzekł do  Tomasza: «Podnieś tutaj swój palec i zobacz moje ręce. Podnieś rękę i  włóż w mój bok, i nie bądź niedowiarkiem, lecz wierzącym».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>Tomasz w odpowiedzi rzekł do Niego: «Pan mój i Bóg mój!»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>Powiedział mu Jezus: «Uwierzyłeś dlatego, że Mnie ujrzałeś? Błogosławieni, którzy nie widzieli, a uwierzyli».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>I wiele innych znaków, których nie zapisano w tej księdze, uczynił Jezus wobec uczniów. Te zaś zapisano, abyście wierzyli, że Jezus jest Mesjaszem, Synem Bożym, i abyście wierząc, mieli życie w  imię Jego.</w:t>
      </w:r>
    </w:p>
    <w:p w:rsidR="00263AD5" w:rsidRPr="007E1B34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E1B34">
        <w:rPr>
          <w:rFonts w:ascii="Arial" w:hAnsi="Arial" w:cs="Arial"/>
          <w:sz w:val="21"/>
          <w:szCs w:val="21"/>
        </w:rPr>
        <w:t>Oto słowo Pańskie.</w:t>
      </w:r>
    </w:p>
    <w:p w:rsidR="00263AD5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63AD5" w:rsidRDefault="00263AD5" w:rsidP="00263AD5">
      <w:pPr>
        <w:pStyle w:val="NormalnyWeb"/>
        <w:shd w:val="clear" w:color="auto" w:fill="FFFFFF"/>
        <w:spacing w:before="0" w:beforeAutospacing="0" w:after="150" w:afterAutospacing="0"/>
      </w:pPr>
    </w:p>
    <w:p w:rsidR="00263AD5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63AD5" w:rsidRDefault="00263AD5" w:rsidP="00263AD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455"/>
      </w:tblGrid>
      <w:tr w:rsidR="00263AD5" w:rsidTr="00D74FE9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08 kwietnia </w:t>
            </w:r>
          </w:p>
        </w:tc>
      </w:tr>
      <w:tr w:rsidR="00263AD5" w:rsidTr="00D74FE9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1.+Stanisława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Sobczuka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siostra Alicja z rodziną.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2.+Ewę Ruszkowską (9dz.)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63AD5" w:rsidTr="00D74FE9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+Annę , Zygmunta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Korolczuków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63AD5" w:rsidTr="00D74FE9">
        <w:trPr>
          <w:trHeight w:val="1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1.+Franciszka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Kuszneruka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Misiejuków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+Wiktora Omelaniuka – of. Mirosław z rodziną.  </w:t>
            </w:r>
          </w:p>
        </w:tc>
      </w:tr>
      <w:tr w:rsidR="00263AD5" w:rsidTr="00D74FE9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WTOREK –  09 kwietnia</w:t>
            </w:r>
          </w:p>
        </w:tc>
      </w:tr>
      <w:tr w:rsidR="00263AD5" w:rsidTr="00D74FE9">
        <w:trPr>
          <w:trHeight w:val="3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+Stanisława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Sobczuka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siostra Elżbieta. </w:t>
            </w:r>
          </w:p>
        </w:tc>
      </w:tr>
      <w:tr w:rsidR="00263AD5" w:rsidTr="00D74FE9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1.+Helenę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Sidoruk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(1r.) – of. rodzina.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2.+Wandę Januszewicz ( 3r.) – of. mąż. 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63AD5" w:rsidTr="00D74F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ŚRODA – 10 kwietnia</w:t>
            </w:r>
          </w:p>
        </w:tc>
      </w:tr>
      <w:tr w:rsidR="00263AD5" w:rsidTr="00D74FE9">
        <w:trPr>
          <w:trHeight w:val="11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1.+Tomasza Toczyńskiego, Stanisława – of. Zofia i Ignacy Burczak z rodziną.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2.+Janinę Szewczuk – of. syn z rodziną. </w:t>
            </w:r>
          </w:p>
        </w:tc>
      </w:tr>
      <w:tr w:rsidR="00263AD5" w:rsidTr="00D74FE9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Nowenna do MBNP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2.+Tadeusza Michałowskiego (30dz.).  </w:t>
            </w:r>
          </w:p>
        </w:tc>
      </w:tr>
      <w:tr w:rsidR="00263AD5" w:rsidTr="00D74F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Czwartek – 11 kwietnia</w:t>
            </w:r>
          </w:p>
        </w:tc>
      </w:tr>
      <w:tr w:rsidR="00263AD5" w:rsidTr="00D74FE9">
        <w:trPr>
          <w:trHeight w:val="23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+Tomasza Toczyńskiego – of. rodzina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Trochimiuków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z Janowa Podlaskiego i Lubartowa.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63AD5" w:rsidTr="00D74FE9">
        <w:trPr>
          <w:trHeight w:val="6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+Eugenię Kędzior (19r.) – of. mąż.  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2.+Andrzeja Wójciaka – of. rodzina.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63AD5" w:rsidTr="00D74FE9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PIĄTEK –  12 kwietnia </w:t>
            </w:r>
          </w:p>
        </w:tc>
      </w:tr>
      <w:tr w:rsidR="00263AD5" w:rsidTr="00D74FE9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+Tadeusza (r.), Jadwigę, Henryka, Mariana, Stanisława, Stefana, zm. z rodz. Paluchów.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63AD5" w:rsidTr="00D74FE9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+Wandę (r.), Jana, Janinę – of. Urszula Iwaniuk.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+Janinę Żuk ( 1r.) – of. mąż i dzieci z rodzinami. </w:t>
            </w:r>
          </w:p>
        </w:tc>
      </w:tr>
    </w:tbl>
    <w:p w:rsidR="00263AD5" w:rsidRDefault="00263AD5" w:rsidP="00263AD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63AD5" w:rsidTr="00D74FE9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SOBOTA – 13 kwietnia</w:t>
            </w:r>
          </w:p>
        </w:tc>
      </w:tr>
      <w:tr w:rsidR="00263AD5" w:rsidTr="00D74FE9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1.+Henryka (20r.), Annę, Janinę, Jana,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Barbarewiczów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Franczuków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Cieniuchów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i dusze w czyśćcu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cierpiace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2.+Nadzieję, Władysława Kałużnych, Henryka.  </w:t>
            </w:r>
          </w:p>
        </w:tc>
      </w:tr>
      <w:tr w:rsidR="00263AD5" w:rsidTr="00D74FE9">
        <w:trPr>
          <w:trHeight w:val="48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 dzieci objętych modlitwa różańcową przez rodziców z Róż Różańcowych.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2.+Mateusza Podkańskiego ( 9dz.)</w:t>
            </w:r>
          </w:p>
        </w:tc>
      </w:tr>
      <w:tr w:rsidR="00263AD5" w:rsidTr="00D74FE9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NIEDZIELA –  14 kwietnia</w:t>
            </w:r>
          </w:p>
        </w:tc>
      </w:tr>
      <w:tr w:rsidR="00263AD5" w:rsidTr="00D74FE9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+Janinę, Floriana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Krolaga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Stanisława, Katarzynę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Maślewskich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 </w:t>
            </w:r>
          </w:p>
        </w:tc>
      </w:tr>
      <w:tr w:rsidR="00263AD5" w:rsidTr="00D74FE9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1.+Sergiusza, Bronisławę, Marię, Mateusza,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Laszuków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63AD5" w:rsidTr="00D74FE9">
        <w:trPr>
          <w:trHeight w:val="36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1.Za parafian.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2.Dz.bł. w 24 r.  urodzin Katarzyny i w 22 rocznicę urodzin Jakuba – of. rodzice.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 +Janinę Omelaniuk ( 1r.) – of. córki. </w:t>
            </w:r>
          </w:p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63AD5" w:rsidTr="00D74FE9">
        <w:trPr>
          <w:trHeight w:val="60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AD5" w:rsidRDefault="00263AD5" w:rsidP="00D74FE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+Witolda, Teofilę, Henryka, Julię, Józefa, Jana, Helenę, Józefa, Mariana, Stanisława,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zm.z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Adamiuków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Pieńkowskich,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Sokoluków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dusze w czyśćcu cierpiące – of. rodzina. </w:t>
            </w:r>
          </w:p>
        </w:tc>
      </w:tr>
      <w:bookmarkEnd w:id="0"/>
    </w:tbl>
    <w:p w:rsidR="00263AD5" w:rsidRDefault="00263AD5" w:rsidP="00263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63AD5" w:rsidRDefault="00263AD5" w:rsidP="0026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3AD5" w:rsidRDefault="00263AD5" w:rsidP="0026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3AD5" w:rsidRDefault="00263AD5" w:rsidP="00263A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2" w:name="_Hlk162269009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07.04.2024</w:t>
      </w:r>
      <w:r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– Niedziela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Miłosierdzia Bożego </w:t>
      </w:r>
    </w:p>
    <w:p w:rsidR="00263AD5" w:rsidRPr="0072682D" w:rsidRDefault="00263AD5" w:rsidP="00263AD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20"/>
          <w:sz w:val="16"/>
          <w:szCs w:val="16"/>
        </w:rPr>
      </w:pPr>
    </w:p>
    <w:p w:rsidR="00263AD5" w:rsidRPr="0000677F" w:rsidRDefault="00263AD5" w:rsidP="00263A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1.</w:t>
      </w:r>
      <w:r w:rsidRPr="000067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Bóg zapłać za ofiary złożone w dniu dzisiejszym na Caritas diecezjalną</w:t>
      </w:r>
    </w:p>
    <w:p w:rsidR="00263AD5" w:rsidRPr="0000677F" w:rsidRDefault="00263AD5" w:rsidP="00263A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2. W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poniedziałek wypada uroczystość Zwiastowania Pańskiego, Msze św. o godz. 7.00; 9.30 i 18.00. </w:t>
      </w: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</w:t>
      </w:r>
    </w:p>
    <w:p w:rsidR="00263AD5" w:rsidRDefault="00263AD5" w:rsidP="00263A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3</w:t>
      </w: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. W środę na Mszę św. wieczorową zapraszamy rodziców i dzieci, które w tym roku przystąpią do I Komunii św., po Mszy w kościele dalsza część spotkania. 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Obecność rodziców obowiązkowa. </w:t>
      </w: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</w:t>
      </w:r>
    </w:p>
    <w:p w:rsidR="00263AD5" w:rsidRDefault="00263AD5" w:rsidP="00263A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 kwietnia ( środa ), będzie zbiórka zużytego sprzętu elektrycznego i elektronicznego ( sprzęt RTV i AGD np. pralki, telewizory, komputery). Zużyty sprzęt prosimy składować przy wikariacie tylko w dniu 10 kwietnia ( najbliższa środa )od godz. 7.30 do 13.00</w:t>
      </w:r>
    </w:p>
    <w:p w:rsidR="00263AD5" w:rsidRDefault="00263AD5" w:rsidP="00263AD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F0242">
        <w:rPr>
          <w:rFonts w:ascii="Times New Roman" w:hAnsi="Times New Roman" w:cs="Times New Roman"/>
          <w:sz w:val="28"/>
          <w:szCs w:val="28"/>
        </w:rPr>
        <w:t xml:space="preserve">Poświecenie pól rozpoczynamy od poniedziałku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0242">
        <w:rPr>
          <w:rFonts w:ascii="Times New Roman" w:hAnsi="Times New Roman" w:cs="Times New Roman"/>
          <w:sz w:val="28"/>
          <w:szCs w:val="28"/>
        </w:rPr>
        <w:t>15.0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0242">
        <w:rPr>
          <w:rFonts w:ascii="Times New Roman" w:hAnsi="Times New Roman" w:cs="Times New Roman"/>
          <w:sz w:val="28"/>
          <w:szCs w:val="28"/>
        </w:rPr>
        <w:t xml:space="preserve">. Rozkład jest wywieszony w gablotce. O formie poświęcenia pól decydują mieszkańcy. Może być procesja, ale może być też nabożeństwo w miejscu sprawowania Mszy św. Prosimy o pojazdy na poświęcenie pól na godz. 18.45, pod wikariat. </w:t>
      </w:r>
    </w:p>
    <w:tbl>
      <w:tblPr>
        <w:tblStyle w:val="Tabela-Siatka"/>
        <w:tblpPr w:leftFromText="141" w:rightFromText="141" w:vertAnchor="text" w:horzAnchor="margin" w:tblpXSpec="center" w:tblpY="354"/>
        <w:tblW w:w="10681" w:type="dxa"/>
        <w:tblInd w:w="0" w:type="dxa"/>
        <w:tblLook w:val="04A0" w:firstRow="1" w:lastRow="0" w:firstColumn="1" w:lastColumn="0" w:noHBand="0" w:noVBand="1"/>
      </w:tblPr>
      <w:tblGrid>
        <w:gridCol w:w="1555"/>
        <w:gridCol w:w="1984"/>
        <w:gridCol w:w="2268"/>
        <w:gridCol w:w="2410"/>
        <w:gridCol w:w="2464"/>
      </w:tblGrid>
      <w:tr w:rsidR="00263AD5" w:rsidRPr="00CF0242" w:rsidTr="00D74FE9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Msze św. z racji poświęcenia pól w następujących miejscowościach o g. 19.00</w:t>
            </w:r>
          </w:p>
        </w:tc>
      </w:tr>
      <w:tr w:rsidR="00263AD5" w:rsidRPr="00CF0242" w:rsidTr="00D74F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15.04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Poniedziałek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Cieleśnica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Klonownica Mała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Hołodnica</w:t>
            </w:r>
          </w:p>
        </w:tc>
      </w:tr>
      <w:tr w:rsidR="00263AD5" w:rsidRPr="00CF0242" w:rsidTr="00D74F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16.04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CF0242">
              <w:rPr>
                <w:b/>
                <w:color w:val="000000" w:themeColor="text1"/>
                <w:sz w:val="32"/>
                <w:szCs w:val="32"/>
              </w:rPr>
              <w:t>Werchliś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Ostrów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Błonie</w:t>
            </w:r>
          </w:p>
        </w:tc>
      </w:tr>
      <w:tr w:rsidR="00263AD5" w:rsidRPr="00CF0242" w:rsidTr="00D74F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Peredyło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Jakówki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Romanów</w:t>
            </w:r>
          </w:p>
        </w:tc>
      </w:tr>
      <w:tr w:rsidR="00263AD5" w:rsidRPr="00CF0242" w:rsidTr="00D74F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18.04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Stare Buczyce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Granna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263AD5" w:rsidRPr="00CF0242" w:rsidTr="00D74F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Stary Pawłów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263AD5" w:rsidRPr="00CF0242" w:rsidTr="00D74FE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20.04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Nowy Pawłów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5" w:rsidRPr="00CF0242" w:rsidRDefault="00263AD5" w:rsidP="00D74FE9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263AD5" w:rsidRDefault="00263AD5" w:rsidP="00263AD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D5" w:rsidRPr="004D0FE3" w:rsidRDefault="00263AD5" w:rsidP="00263AD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D5" w:rsidRDefault="00263AD5" w:rsidP="00263A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 Bóg zapłać za ofiary na budowę nowego domu parafialnego: Bezimiennie z ul. Konopnickiej – 500zł., </w:t>
      </w:r>
    </w:p>
    <w:p w:rsidR="00263AD5" w:rsidRPr="00CF0242" w:rsidRDefault="00263AD5" w:rsidP="00263A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00677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00677F">
        <w:rPr>
          <w:rFonts w:ascii="Calibri" w:eastAsia="Times New Roman" w:hAnsi="Calibri" w:cs="Times New Roman"/>
          <w:sz w:val="28"/>
          <w:szCs w:val="28"/>
          <w:lang w:bidi="en-US"/>
        </w:rPr>
        <w:t xml:space="preserve"> W minionym tygodniu od</w:t>
      </w:r>
      <w:r>
        <w:rPr>
          <w:rFonts w:ascii="Calibri" w:eastAsia="Times New Roman" w:hAnsi="Calibri" w:cs="Times New Roman"/>
          <w:sz w:val="28"/>
          <w:szCs w:val="28"/>
          <w:lang w:bidi="en-US"/>
        </w:rPr>
        <w:t>eszli</w:t>
      </w:r>
      <w:r w:rsidRPr="0000677F">
        <w:rPr>
          <w:rFonts w:ascii="Calibri" w:eastAsia="Times New Roman" w:hAnsi="Calibri" w:cs="Times New Roman"/>
          <w:sz w:val="28"/>
          <w:szCs w:val="28"/>
          <w:lang w:bidi="en-US"/>
        </w:rPr>
        <w:t xml:space="preserve"> do Pana:</w:t>
      </w:r>
      <w:r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bookmarkEnd w:id="2"/>
      <w:r>
        <w:rPr>
          <w:rFonts w:ascii="Calibri" w:eastAsia="Times New Roman" w:hAnsi="Calibri" w:cs="Times New Roman"/>
          <w:sz w:val="28"/>
          <w:szCs w:val="28"/>
          <w:lang w:bidi="en-US"/>
        </w:rPr>
        <w:t xml:space="preserve">Mateusz Podkański, Łukasz Grzęda, </w:t>
      </w:r>
    </w:p>
    <w:bookmarkEnd w:id="1"/>
    <w:p w:rsidR="00EA4243" w:rsidRDefault="00EA4243"/>
    <w:sectPr w:rsidR="00EA4243" w:rsidSect="00222CC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D5"/>
    <w:rsid w:val="00263AD5"/>
    <w:rsid w:val="00E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6DF4-BE91-409A-9A1B-3374D930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AD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3A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63AD5"/>
    <w:rPr>
      <w:b/>
      <w:bCs/>
    </w:rPr>
  </w:style>
  <w:style w:type="character" w:styleId="Uwydatnienie">
    <w:name w:val="Emphasis"/>
    <w:basedOn w:val="Domylnaczcionkaakapitu"/>
    <w:uiPriority w:val="20"/>
    <w:qFormat/>
    <w:rsid w:val="00263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2024-04-06T13:16:00Z</dcterms:created>
  <dcterms:modified xsi:type="dcterms:W3CDTF">2024-04-06T13:20:00Z</dcterms:modified>
</cp:coreProperties>
</file>