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FE7715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6319BE52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0259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6319BE52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025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4E81ABE8" w:rsidR="009D0BBA" w:rsidRDefault="00B02596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14:paraId="7FAAA6D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0F319ED" w14:textId="4062F16E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17F79AA5" w14:textId="77777777" w:rsidR="00B02596" w:rsidRPr="00B02596" w:rsidRDefault="00B02596" w:rsidP="00B0259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02596">
        <w:rPr>
          <w:rStyle w:val="Pogrubienie"/>
          <w:rFonts w:ascii="Arial" w:hAnsi="Arial" w:cs="Arial"/>
          <w:sz w:val="21"/>
          <w:szCs w:val="21"/>
        </w:rPr>
        <w:t>EWANGELIA</w:t>
      </w:r>
    </w:p>
    <w:p w14:paraId="10F4735A" w14:textId="77777777" w:rsidR="00B02596" w:rsidRPr="00B02596" w:rsidRDefault="00B02596" w:rsidP="00B0259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02596">
        <w:rPr>
          <w:rFonts w:ascii="Arial" w:hAnsi="Arial" w:cs="Arial"/>
          <w:sz w:val="21"/>
          <w:szCs w:val="21"/>
        </w:rPr>
        <w:t>Mt 5, 13-16</w:t>
      </w:r>
    </w:p>
    <w:p w14:paraId="0CF9FB25" w14:textId="77777777" w:rsidR="00B02596" w:rsidRPr="00B02596" w:rsidRDefault="00B02596" w:rsidP="00B0259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02596">
        <w:rPr>
          <w:rStyle w:val="Uwydatnienie"/>
          <w:rFonts w:ascii="Arial" w:hAnsi="Arial" w:cs="Arial"/>
          <w:sz w:val="21"/>
          <w:szCs w:val="21"/>
        </w:rPr>
        <w:t>Wy jesteście światłem świata</w:t>
      </w:r>
    </w:p>
    <w:p w14:paraId="6D247DCD" w14:textId="77777777" w:rsidR="00B02596" w:rsidRPr="00B02596" w:rsidRDefault="00B02596" w:rsidP="00B0259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02596">
        <w:rPr>
          <w:rFonts w:ascii="Arial" w:hAnsi="Arial" w:cs="Arial"/>
          <w:sz w:val="21"/>
          <w:szCs w:val="21"/>
        </w:rPr>
        <w:t>Słowa Ewangelii według Świętego Mateusza</w:t>
      </w:r>
    </w:p>
    <w:p w14:paraId="2BFB06A1" w14:textId="77777777" w:rsidR="00B02596" w:rsidRPr="00B02596" w:rsidRDefault="00B02596" w:rsidP="00B0259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02596">
        <w:rPr>
          <w:rFonts w:ascii="Arial" w:hAnsi="Arial" w:cs="Arial"/>
          <w:sz w:val="21"/>
          <w:szCs w:val="21"/>
        </w:rPr>
        <w:t>Jezus powiedział do swoich uczniów:</w:t>
      </w:r>
      <w:r w:rsidRPr="00B02596">
        <w:rPr>
          <w:rFonts w:ascii="Arial" w:hAnsi="Arial" w:cs="Arial"/>
          <w:sz w:val="21"/>
          <w:szCs w:val="21"/>
        </w:rPr>
        <w:br/>
        <w:t>«Wy jesteście solą ziemi. Lecz jeśli sól utraci swój smak, czymże ją  posolić? Na nic się już nie przyda, chyba na wyrzucenie i podeptanie przez ludzi.</w:t>
      </w:r>
    </w:p>
    <w:p w14:paraId="583A0A5B" w14:textId="77777777" w:rsidR="00B02596" w:rsidRPr="00B02596" w:rsidRDefault="00B02596" w:rsidP="00B0259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02596">
        <w:rPr>
          <w:rFonts w:ascii="Arial" w:hAnsi="Arial" w:cs="Arial"/>
          <w:sz w:val="21"/>
          <w:szCs w:val="21"/>
        </w:rPr>
        <w:t>Wy jesteście światłem świata. Nie może się ukryć miasto położone na górze. Nie zapala się też lampy i nie umieszcza pod korcem, ale na świeczniku, aby świeciła wszystkim, którzy są w domu. Tak niech wasze światło jaśnieje przed ludźmi, aby widzieli wasze dobre uczynki i chwalili Ojca waszego, który jest w niebie».</w:t>
      </w:r>
    </w:p>
    <w:p w14:paraId="45AC23EB" w14:textId="77777777" w:rsidR="00B02596" w:rsidRPr="00B02596" w:rsidRDefault="00B02596" w:rsidP="00B0259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02596">
        <w:rPr>
          <w:rFonts w:ascii="Arial" w:hAnsi="Arial" w:cs="Arial"/>
          <w:sz w:val="21"/>
          <w:szCs w:val="21"/>
        </w:rPr>
        <w:t>Oto słowo Pańskie.</w:t>
      </w:r>
    </w:p>
    <w:p w14:paraId="2ED4E739" w14:textId="77777777" w:rsidR="002636EB" w:rsidRPr="002636EB" w:rsidRDefault="002636EB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486CBB18" w:rsidR="009D0BBA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ab/>
      </w:r>
    </w:p>
    <w:p w14:paraId="0E526AED" w14:textId="77777777" w:rsidR="008D1D49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5019F9C" w14:textId="1B8F6F78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68B3FDB9" w14:textId="5C1985B6" w:rsidR="00E56B77" w:rsidRDefault="00E56B77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5A2B7959" w14:textId="50DB2A31" w:rsidR="00E56B77" w:rsidRDefault="00E56B77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2EE71FF" w14:textId="77777777" w:rsidR="00E56B77" w:rsidRDefault="00E56B77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11782891" w14:textId="77777777" w:rsidR="00AD4F1B" w:rsidRDefault="00AD4F1B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6A4018DC" w14:textId="473883AD" w:rsidR="002764AE" w:rsidRDefault="002764AE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5E207031" w14:textId="1D7CFAAB" w:rsidR="00B02596" w:rsidRDefault="00B02596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5EA9370E" w14:textId="1CB1F220" w:rsidR="00B02596" w:rsidRDefault="00B02596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1A26786" w14:textId="77777777" w:rsidR="00B02596" w:rsidRDefault="00B02596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:rsidRPr="00CE361C" w14:paraId="42B75EEC" w14:textId="77777777" w:rsidTr="00FE7715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4AAAFF2F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06 lutego</w:t>
            </w:r>
          </w:p>
        </w:tc>
      </w:tr>
      <w:tr w:rsidR="009D0BBA" w:rsidRPr="00CE361C" w14:paraId="2CDB6E00" w14:textId="77777777" w:rsidTr="00FE7715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3E31F140" w:rsidR="009D0BBA" w:rsidRPr="00CE361C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6D6CE8" w14:textId="08990B52" w:rsidR="00B02596" w:rsidRPr="00CE361C" w:rsidRDefault="009D0BBA" w:rsidP="00B025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Aleksandrę Kondraciuk, Zygmunta Kondraciuka, Henryka Kondraciuka. </w:t>
            </w:r>
          </w:p>
          <w:p w14:paraId="7EAC2384" w14:textId="1D0C8EA9" w:rsidR="00E56B77" w:rsidRPr="00CE361C" w:rsidRDefault="00E56B77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47FB1CAA" w14:textId="77777777" w:rsidTr="00411448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679F88BA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+Eugenię Kamińską, zm. z rodziny – of. dzieci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411448" w:rsidRPr="00CE361C" w14:paraId="38E575AE" w14:textId="77777777" w:rsidTr="00F8645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BEC4" w14:textId="03F4A8EA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BFE66" w14:textId="77777777" w:rsidR="00411448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Annę </w:t>
            </w:r>
            <w:proofErr w:type="spellStart"/>
            <w:r w:rsidR="00B02596">
              <w:rPr>
                <w:rFonts w:ascii="Times New Roman" w:hAnsi="Times New Roman"/>
                <w:b/>
                <w:sz w:val="26"/>
                <w:szCs w:val="26"/>
              </w:rPr>
              <w:t>Pisaruk</w:t>
            </w:r>
            <w:proofErr w:type="spellEnd"/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( 9dz.)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62F05478" w14:textId="1FB1736F" w:rsidR="00B02596" w:rsidRPr="00CE361C" w:rsidRDefault="00B02596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2.+Józefa, Janinę,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Waldemara, Sabinę, Halinę, Antoniego, Marię, Jana, Henryka, zm. z rodz. Grabowieckich, Kuryłowiczów,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Miezianków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Jodczyków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7409621B" w14:textId="77777777" w:rsidTr="00FE7715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0785E2FA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07 lutego</w:t>
            </w:r>
          </w:p>
        </w:tc>
      </w:tr>
      <w:tr w:rsidR="009D0BBA" w:rsidRPr="00CE361C" w14:paraId="7E0BE1CA" w14:textId="77777777" w:rsidTr="00FE771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48F5D7" w14:textId="2B40A096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 +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Danutę </w:t>
            </w:r>
            <w:proofErr w:type="spellStart"/>
            <w:r w:rsidR="00B02596">
              <w:rPr>
                <w:rFonts w:ascii="Times New Roman" w:hAnsi="Times New Roman"/>
                <w:b/>
                <w:sz w:val="26"/>
                <w:szCs w:val="26"/>
              </w:rPr>
              <w:t>Steciuk</w:t>
            </w:r>
            <w:proofErr w:type="spellEnd"/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(7 r.)- of. rodzina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3D24E50E" w14:textId="77777777" w:rsidTr="00411448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5ED61" w14:textId="4AD1AE99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Bolesława Kamińskiego, zm. z rodz. – of. dzieci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636EB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F6ABEC1" w14:textId="47307F39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11448" w:rsidRPr="00CE361C" w14:paraId="3F2577DB" w14:textId="77777777" w:rsidTr="00F8645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9933" w14:textId="2FEF69BB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C3335" w14:textId="58E82AB5" w:rsidR="00E56B77" w:rsidRPr="00CE361C" w:rsidRDefault="00F8645D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Jana Dacewicza – of. sąsiedzi. </w:t>
            </w:r>
          </w:p>
        </w:tc>
      </w:tr>
      <w:tr w:rsidR="009D0BBA" w:rsidRPr="00CE361C" w14:paraId="3F822491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7762146A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10D92CA2" w14:textId="77777777" w:rsidTr="00411448">
        <w:trPr>
          <w:trHeight w:val="1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13245" w14:textId="015DE06E" w:rsidR="00BC747C" w:rsidRPr="00CE361C" w:rsidRDefault="00411448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Sabinę, Wacława, Jana, zm. z rodz. Wasilewskich i </w:t>
            </w:r>
            <w:proofErr w:type="spellStart"/>
            <w:r w:rsidR="00B02596">
              <w:rPr>
                <w:rFonts w:ascii="Times New Roman" w:hAnsi="Times New Roman"/>
                <w:b/>
                <w:sz w:val="26"/>
                <w:szCs w:val="26"/>
              </w:rPr>
              <w:t>Struków</w:t>
            </w:r>
            <w:proofErr w:type="spellEnd"/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– of. of. Maria Żołyńska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5D1F324A" w14:textId="7C669108" w:rsidR="00AC77C3" w:rsidRPr="00CE361C" w:rsidRDefault="00AC77C3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0E0529AE" w14:textId="77777777" w:rsidTr="00411448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42A7A390" w:rsidR="009D0BBA" w:rsidRPr="00CE361C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+Mariannę </w:t>
            </w:r>
            <w:proofErr w:type="spellStart"/>
            <w:r w:rsidR="00B02596">
              <w:rPr>
                <w:rFonts w:ascii="Times New Roman" w:hAnsi="Times New Roman"/>
                <w:b/>
                <w:sz w:val="26"/>
                <w:szCs w:val="26"/>
              </w:rPr>
              <w:t>Trochimiuk</w:t>
            </w:r>
            <w:proofErr w:type="spellEnd"/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– of. sąsiedzi z bloku 9 i 11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11448" w:rsidRPr="00CE361C" w14:paraId="2D5E5A7F" w14:textId="77777777" w:rsidTr="00FE7715">
        <w:trPr>
          <w:trHeight w:val="3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177EF" w14:textId="4EDBF61D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98975" w14:textId="77777777" w:rsidR="00411448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14:paraId="5C330BF3" w14:textId="4F1491AE" w:rsidR="0020066D" w:rsidRPr="00CE361C" w:rsidRDefault="0020066D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2.+Teresę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Kostrubiec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9D0BBA" w:rsidRPr="00CE361C" w14:paraId="203004EA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4826A31E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CZWARTEK –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1675CB8E" w14:textId="77777777" w:rsidTr="005D68C5">
        <w:trPr>
          <w:trHeight w:val="2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4C69E062" w:rsidR="009D0BBA" w:rsidRPr="00CE361C" w:rsidRDefault="00B02596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90FC9" w14:textId="577783ED" w:rsidR="005D68C5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Władysławę, Piotra i rodziców z obu stron. </w:t>
            </w:r>
          </w:p>
          <w:p w14:paraId="2F316ED6" w14:textId="29AE4F70" w:rsidR="009D0BBA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3CBD15DC" w14:textId="77777777" w:rsidTr="00F8645D">
        <w:trPr>
          <w:trHeight w:val="2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1EFE5" w14:textId="0E9B2B2D" w:rsidR="009D0BBA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+Mariannę </w:t>
            </w:r>
            <w:proofErr w:type="spellStart"/>
            <w:r w:rsidR="00A65703">
              <w:rPr>
                <w:rFonts w:ascii="Times New Roman" w:hAnsi="Times New Roman"/>
                <w:b/>
                <w:sz w:val="26"/>
                <w:szCs w:val="26"/>
              </w:rPr>
              <w:t>Trochiumiuk</w:t>
            </w:r>
            <w:proofErr w:type="spellEnd"/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</w:t>
            </w:r>
            <w:proofErr w:type="spellStart"/>
            <w:r w:rsidR="00A65703">
              <w:rPr>
                <w:rFonts w:ascii="Times New Roman" w:hAnsi="Times New Roman"/>
                <w:b/>
                <w:sz w:val="26"/>
                <w:szCs w:val="26"/>
              </w:rPr>
              <w:t>Trochimiuków</w:t>
            </w:r>
            <w:proofErr w:type="spellEnd"/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 z Koszalina. 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432FA" w:rsidRPr="00CE361C" w14:paraId="3A8D4809" w14:textId="77777777" w:rsidTr="00F8645D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2C380" w14:textId="5CD847BA" w:rsidR="006432FA" w:rsidRPr="00CE361C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2EC3A" w14:textId="119D8509" w:rsidR="006432FA" w:rsidRPr="00CE361C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Jana Dacewicza – of. Anna Mielniczuk.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39365242" w14:textId="77777777" w:rsidTr="005D68C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784C9D5C" w:rsidR="009D0BBA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7513087E" w14:textId="77777777" w:rsidTr="005D68C5">
        <w:trPr>
          <w:trHeight w:val="19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3A70420D" w:rsidR="009D0BBA" w:rsidRPr="00CE361C" w:rsidRDefault="002636EB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EFDD8C" w14:textId="52624770" w:rsidR="00AC77C3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Jadwigę Stefaniuk (24r.)- of. syn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7385F" w:rsidRPr="00CE361C" w14:paraId="242767AE" w14:textId="77777777" w:rsidTr="005D68C5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F390" w14:textId="3594962D" w:rsidR="0027385F" w:rsidRPr="00CE361C" w:rsidRDefault="009763E1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27385F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EA470" w14:textId="61C284FB" w:rsidR="0027385F" w:rsidRPr="00CE361C" w:rsidRDefault="0027385F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+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Teresę, (33r.), Czesława, Janinę, Antoniego, Reginę, Zygmunta, Jadwigę, Kazimierza, Stanisława z żoną – of. Bogdan Żuk. </w:t>
            </w:r>
          </w:p>
        </w:tc>
      </w:tr>
      <w:tr w:rsidR="006432FA" w:rsidRPr="00CE361C" w14:paraId="64FD6F4C" w14:textId="77777777" w:rsidTr="005D68C5">
        <w:trPr>
          <w:trHeight w:val="3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D922" w14:textId="2ECE546A" w:rsidR="006432FA" w:rsidRPr="00CE361C" w:rsidRDefault="006432F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F2C01" w14:textId="69504090" w:rsidR="005D68C5" w:rsidRPr="00CE361C" w:rsidRDefault="00D80D34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Jadwigę Butkiewicz (2r.), Józefa Butkiewicza ( 23r.) – of. dzieci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7F4CA30" w14:textId="4FC9687B" w:rsidR="006432FA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Czesława Ciurę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</w:p>
        </w:tc>
      </w:tr>
    </w:tbl>
    <w:p w14:paraId="583DC72B" w14:textId="77777777" w:rsidR="009D0BBA" w:rsidRPr="00CE361C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2ECE1A96" w14:textId="77777777" w:rsidTr="00A6570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4989A121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3C307F9D" w14:textId="77777777" w:rsidTr="00A65703">
        <w:trPr>
          <w:trHeight w:val="78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AC2CDA" w14:textId="77777777" w:rsidR="009D0BBA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Stanisława (r.), Mirosława, Stanisławę, Tadeusza, Sabinę, Katarzynę, Bolesława – of. Zofia </w:t>
            </w:r>
            <w:proofErr w:type="spellStart"/>
            <w:r w:rsidR="00A65703">
              <w:rPr>
                <w:rFonts w:ascii="Times New Roman" w:hAnsi="Times New Roman"/>
                <w:b/>
                <w:sz w:val="26"/>
                <w:szCs w:val="26"/>
              </w:rPr>
              <w:t>Nitychoruk</w:t>
            </w:r>
            <w:proofErr w:type="spellEnd"/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05237447" w14:textId="7441A167" w:rsidR="00A65703" w:rsidRPr="00CE361C" w:rsidRDefault="00A65703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65703" w:rsidRPr="00CE361C" w14:paraId="7A3AC76B" w14:textId="77777777" w:rsidTr="00A65703">
        <w:trPr>
          <w:trHeight w:val="3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76F8D" w14:textId="2CE87BEB" w:rsidR="00A65703" w:rsidRPr="00CE361C" w:rsidRDefault="00A65703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F2C7E" w14:textId="0C6803B2" w:rsidR="00A65703" w:rsidRPr="00CE361C" w:rsidRDefault="00A65703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chorych</w:t>
            </w:r>
          </w:p>
        </w:tc>
      </w:tr>
      <w:tr w:rsidR="009D0BBA" w:rsidRPr="00CE361C" w14:paraId="4912806E" w14:textId="77777777" w:rsidTr="00A65703">
        <w:trPr>
          <w:trHeight w:val="26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2A5B96A4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B7B5" w14:textId="42A03391" w:rsidR="005D68C5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Dz.bł. w 1 r. urodzin Kacpra – of. rodzice</w:t>
            </w:r>
          </w:p>
        </w:tc>
      </w:tr>
      <w:tr w:rsidR="009763E1" w:rsidRPr="00CE361C" w14:paraId="565385DF" w14:textId="77777777" w:rsidTr="00A65703">
        <w:trPr>
          <w:trHeight w:val="4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860A" w14:textId="675BA735" w:rsidR="009763E1" w:rsidRPr="00CE361C" w:rsidRDefault="009763E1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F2B7A" w14:textId="77777777" w:rsidR="009763E1" w:rsidRDefault="009763E1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Janusza, Jadwigę, Jakuba, Krzysztofa, Jakoniuków, zm. z rodz. Jakoniuków i Charków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475D0347" w14:textId="43B69EDA" w:rsidR="0020066D" w:rsidRPr="00CE361C" w:rsidRDefault="0020066D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Sijkę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9D0BBA" w:rsidRPr="00CE361C" w14:paraId="5A468AD0" w14:textId="77777777" w:rsidTr="00A65703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61821BDF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3F88C67A" w14:textId="77777777" w:rsidTr="00A65703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FE34B" w14:textId="5DFAEB64" w:rsidR="00CE361C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>Leokadię Frańczuk (r.), Józefa – of. Aleksandra i Jan z rodzicami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1E1FA850" w14:textId="5B6AA030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1851D7DE" w14:textId="77777777" w:rsidTr="00A65703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4E655E72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D80D34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Mariannę (r.), Aleksandra, zm. z rodz.  Żmudzińskich i </w:t>
            </w:r>
            <w:proofErr w:type="spellStart"/>
            <w:r w:rsidR="00A65703">
              <w:rPr>
                <w:rFonts w:ascii="Times New Roman" w:hAnsi="Times New Roman"/>
                <w:b/>
                <w:sz w:val="26"/>
                <w:szCs w:val="26"/>
              </w:rPr>
              <w:t>Breczków</w:t>
            </w:r>
            <w:proofErr w:type="spellEnd"/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 – of. syn z rodziną. </w:t>
            </w:r>
          </w:p>
          <w:p w14:paraId="5B34EC15" w14:textId="0C43279F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7B2223">
              <w:rPr>
                <w:rFonts w:ascii="Times New Roman" w:hAnsi="Times New Roman"/>
                <w:b/>
                <w:sz w:val="26"/>
                <w:szCs w:val="26"/>
              </w:rPr>
              <w:t xml:space="preserve">Mariannę, Zygmunta, rodziców, dziadków z obu stron – of. Zygmunt Podskok. </w:t>
            </w:r>
          </w:p>
        </w:tc>
      </w:tr>
      <w:tr w:rsidR="009D0BBA" w:rsidRPr="00CE361C" w14:paraId="189A7C85" w14:textId="77777777" w:rsidTr="00A65703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50E7E32F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E61CB" w14:textId="550261CE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</w:tc>
      </w:tr>
      <w:tr w:rsidR="00774A60" w:rsidRPr="00CE361C" w14:paraId="72E8D17B" w14:textId="77777777" w:rsidTr="00A65703">
        <w:trPr>
          <w:trHeight w:val="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D70B" w14:textId="0838A2EF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AFBE" w14:textId="52CE1397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7B2223">
              <w:rPr>
                <w:rFonts w:ascii="Times New Roman" w:hAnsi="Times New Roman"/>
                <w:b/>
                <w:sz w:val="26"/>
                <w:szCs w:val="26"/>
              </w:rPr>
              <w:t xml:space="preserve">Annę </w:t>
            </w:r>
            <w:proofErr w:type="spellStart"/>
            <w:r w:rsidR="007B2223">
              <w:rPr>
                <w:rFonts w:ascii="Times New Roman" w:hAnsi="Times New Roman"/>
                <w:b/>
                <w:sz w:val="26"/>
                <w:szCs w:val="26"/>
              </w:rPr>
              <w:t>Czuchan</w:t>
            </w:r>
            <w:proofErr w:type="spellEnd"/>
            <w:r w:rsidR="007B2223">
              <w:rPr>
                <w:rFonts w:ascii="Times New Roman" w:hAnsi="Times New Roman"/>
                <w:b/>
                <w:sz w:val="26"/>
                <w:szCs w:val="26"/>
              </w:rPr>
              <w:t xml:space="preserve"> (3r.), zm. z rodz. </w:t>
            </w:r>
            <w:proofErr w:type="spellStart"/>
            <w:r w:rsidR="007B2223">
              <w:rPr>
                <w:rFonts w:ascii="Times New Roman" w:hAnsi="Times New Roman"/>
                <w:b/>
                <w:sz w:val="26"/>
                <w:szCs w:val="26"/>
              </w:rPr>
              <w:t>Czuchanów</w:t>
            </w:r>
            <w:proofErr w:type="spellEnd"/>
            <w:r w:rsidR="007B2223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7B2223">
              <w:rPr>
                <w:rFonts w:ascii="Times New Roman" w:hAnsi="Times New Roman"/>
                <w:b/>
                <w:sz w:val="26"/>
                <w:szCs w:val="26"/>
              </w:rPr>
              <w:t>Pietruczuków</w:t>
            </w:r>
            <w:proofErr w:type="spellEnd"/>
            <w:r w:rsidR="007B2223">
              <w:rPr>
                <w:rFonts w:ascii="Times New Roman" w:hAnsi="Times New Roman"/>
                <w:b/>
                <w:sz w:val="26"/>
                <w:szCs w:val="26"/>
              </w:rPr>
              <w:t xml:space="preserve"> - of. syn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D0BBA" w:rsidRPr="00CE361C" w14:paraId="25B3981C" w14:textId="77777777" w:rsidTr="00A65703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5181" w14:textId="4CFE66E4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B2223">
              <w:rPr>
                <w:rFonts w:ascii="Times New Roman" w:hAnsi="Times New Roman"/>
                <w:b/>
                <w:sz w:val="26"/>
                <w:szCs w:val="26"/>
              </w:rPr>
              <w:t>+Antoniego, Cecylię, Wojciecha, Andrzeja, zm. z rodz. Niedzielskich – of. rodzina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</w:tbl>
    <w:p w14:paraId="0E908BA2" w14:textId="77777777" w:rsidR="007B2223" w:rsidRDefault="007B2223" w:rsidP="00C42E32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14:paraId="52C2BA87" w14:textId="77777777" w:rsidR="007B2223" w:rsidRDefault="007B2223" w:rsidP="00C42E32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14:paraId="64863095" w14:textId="77777777" w:rsidR="007B2223" w:rsidRDefault="007B2223" w:rsidP="00C42E32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14:paraId="7EA102B1" w14:textId="77777777" w:rsidR="007B2223" w:rsidRDefault="007B2223" w:rsidP="00C42E32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14:paraId="7D19B97F" w14:textId="77777777" w:rsidR="00586902" w:rsidRDefault="00586902" w:rsidP="00586902">
      <w:pPr>
        <w:pStyle w:val="Bezodstpw"/>
        <w:ind w:firstLine="708"/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05.02.2023 – V Niedziela Zwykła</w:t>
      </w:r>
    </w:p>
    <w:p w14:paraId="5EEE35EB" w14:textId="77777777" w:rsidR="00586902" w:rsidRDefault="00586902" w:rsidP="00586902">
      <w:pPr>
        <w:pStyle w:val="Bezodstpw"/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</w:p>
    <w:p w14:paraId="73977114" w14:textId="25602C35" w:rsidR="00586902" w:rsidRDefault="00586902" w:rsidP="00200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6902">
        <w:rPr>
          <w:rFonts w:ascii="Times New Roman" w:hAnsi="Times New Roman" w:cs="Times New Roman"/>
          <w:sz w:val="32"/>
          <w:szCs w:val="32"/>
        </w:rPr>
        <w:t xml:space="preserve">W sobotę Dzień Chorego. Msza św. z nabożeństwem o g. 10.00. Będzie możliwość spowiedzi, namaszczenia Olejami Świętymi i błogosławieństwo </w:t>
      </w:r>
      <w:proofErr w:type="spellStart"/>
      <w:r w:rsidRPr="00586902">
        <w:rPr>
          <w:rFonts w:ascii="Times New Roman" w:hAnsi="Times New Roman" w:cs="Times New Roman"/>
          <w:sz w:val="32"/>
          <w:szCs w:val="32"/>
        </w:rPr>
        <w:t>Lurdskie</w:t>
      </w:r>
      <w:proofErr w:type="spellEnd"/>
      <w:r w:rsidRPr="00586902">
        <w:rPr>
          <w:rFonts w:ascii="Times New Roman" w:hAnsi="Times New Roman" w:cs="Times New Roman"/>
          <w:sz w:val="32"/>
          <w:szCs w:val="32"/>
        </w:rPr>
        <w:t>, a od g. 11.00 pojedziemy do chorych w parafii.</w:t>
      </w:r>
    </w:p>
    <w:p w14:paraId="758CA320" w14:textId="77777777" w:rsidR="00586902" w:rsidRPr="00586902" w:rsidRDefault="00586902" w:rsidP="0020066D">
      <w:pPr>
        <w:pStyle w:val="Akapitzlist"/>
        <w:ind w:left="735"/>
        <w:jc w:val="both"/>
        <w:rPr>
          <w:rFonts w:ascii="Times New Roman" w:hAnsi="Times New Roman" w:cs="Times New Roman"/>
          <w:sz w:val="32"/>
          <w:szCs w:val="32"/>
        </w:rPr>
      </w:pPr>
    </w:p>
    <w:p w14:paraId="771EDAF8" w14:textId="77777777" w:rsidR="00586902" w:rsidRDefault="00586902" w:rsidP="00200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6902">
        <w:rPr>
          <w:rFonts w:ascii="Times New Roman" w:hAnsi="Times New Roman" w:cs="Times New Roman"/>
          <w:sz w:val="32"/>
          <w:szCs w:val="32"/>
        </w:rPr>
        <w:t xml:space="preserve">W </w:t>
      </w:r>
      <w:r>
        <w:rPr>
          <w:rFonts w:ascii="Times New Roman" w:hAnsi="Times New Roman" w:cs="Times New Roman"/>
          <w:sz w:val="32"/>
          <w:szCs w:val="32"/>
        </w:rPr>
        <w:t xml:space="preserve">następną </w:t>
      </w:r>
      <w:r w:rsidRPr="00586902">
        <w:rPr>
          <w:rFonts w:ascii="Times New Roman" w:hAnsi="Times New Roman" w:cs="Times New Roman"/>
          <w:sz w:val="32"/>
          <w:szCs w:val="32"/>
        </w:rPr>
        <w:t>niedzielę 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586902">
        <w:rPr>
          <w:rFonts w:ascii="Times New Roman" w:hAnsi="Times New Roman" w:cs="Times New Roman"/>
          <w:sz w:val="32"/>
          <w:szCs w:val="32"/>
        </w:rPr>
        <w:t xml:space="preserve"> lutego o godz. 10.30 w salce przy kościele odbędzie się pierwsza katecheza dla rodziców i chrzestnych. </w:t>
      </w:r>
      <w:r>
        <w:rPr>
          <w:rFonts w:ascii="Times New Roman" w:hAnsi="Times New Roman" w:cs="Times New Roman"/>
          <w:sz w:val="32"/>
          <w:szCs w:val="32"/>
        </w:rPr>
        <w:t>Przypominamy, że o</w:t>
      </w:r>
      <w:r w:rsidRPr="00586902">
        <w:rPr>
          <w:rFonts w:ascii="Times New Roman" w:hAnsi="Times New Roman" w:cs="Times New Roman"/>
          <w:sz w:val="32"/>
          <w:szCs w:val="32"/>
        </w:rPr>
        <w:t xml:space="preserve">bowiązek odbycia czterech katechez chrzcielnych wynika z postanowień II Synodu Siedleckiego. </w:t>
      </w:r>
      <w:r>
        <w:rPr>
          <w:rFonts w:ascii="Times New Roman" w:hAnsi="Times New Roman" w:cs="Times New Roman"/>
          <w:sz w:val="32"/>
          <w:szCs w:val="32"/>
        </w:rPr>
        <w:t>Odbycie katechez chrzcielnych, to jeden z warunków uzyskania zaświadczenia na matkę lub ojca chrzestnego. J</w:t>
      </w:r>
      <w:r w:rsidRPr="00586902">
        <w:rPr>
          <w:rFonts w:ascii="Times New Roman" w:hAnsi="Times New Roman" w:cs="Times New Roman"/>
          <w:sz w:val="32"/>
          <w:szCs w:val="32"/>
        </w:rPr>
        <w:t xml:space="preserve">eżeli ktoś mieszka poza parafią ponad 3 miesiące, w takim przypadku powinien zgłosić się do kancelarii w nowej parafii i stamtąd pobierać wszelkie zaświadczenia. W przeciwnym razie może się okazać, że taka osoba nigdzie nie widnieje w spisie parafian i nie będzie miała możliwości uzyskania zaświadczenia. </w:t>
      </w:r>
    </w:p>
    <w:p w14:paraId="75C347D6" w14:textId="77777777" w:rsidR="00586902" w:rsidRPr="00586902" w:rsidRDefault="00586902" w:rsidP="0020066D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</w:p>
    <w:p w14:paraId="1A664DD2" w14:textId="0D5F64FA" w:rsidR="00586902" w:rsidRPr="00586902" w:rsidRDefault="00586902" w:rsidP="00200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6902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Bóg zapłać za ofiary na kościół: </w:t>
      </w:r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Iza </w:t>
      </w:r>
      <w:proofErr w:type="spellStart"/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>Michej</w:t>
      </w:r>
      <w:proofErr w:type="spellEnd"/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z ul. Kościuszki – 200zł., Bezimiennie z Wygody – 100zł., Bezimiennie z ul. Jagiellończyka – 100zł., Bezimiennie z Kajetanki – 200zł., Bezimiennie z ul. Konopnickiej – 500zł., </w:t>
      </w:r>
    </w:p>
    <w:p w14:paraId="61C43AF1" w14:textId="77777777" w:rsidR="00586902" w:rsidRPr="00586902" w:rsidRDefault="00586902" w:rsidP="0020066D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</w:p>
    <w:p w14:paraId="071DB1BA" w14:textId="3358CD03" w:rsidR="00AD4F1B" w:rsidRPr="0020066D" w:rsidRDefault="00586902" w:rsidP="00200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>W minionym tygodniu od</w:t>
      </w:r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>eszli</w:t>
      </w:r>
      <w:r w:rsidRP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do Pana: </w:t>
      </w:r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Anna </w:t>
      </w:r>
      <w:proofErr w:type="spellStart"/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>Pisaruk</w:t>
      </w:r>
      <w:proofErr w:type="spellEnd"/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, Teresa </w:t>
      </w:r>
      <w:proofErr w:type="spellStart"/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>Kostrubiec</w:t>
      </w:r>
      <w:proofErr w:type="spellEnd"/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, Stanisław </w:t>
      </w:r>
      <w:proofErr w:type="spellStart"/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>Sijka</w:t>
      </w:r>
      <w:proofErr w:type="spellEnd"/>
      <w:r w:rsidR="0020066D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, </w:t>
      </w:r>
    </w:p>
    <w:p w14:paraId="5D3018EF" w14:textId="77777777" w:rsidR="00D84B7A" w:rsidRDefault="00D84B7A" w:rsidP="0096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</w:pPr>
    </w:p>
    <w:p w14:paraId="3B7A9386" w14:textId="35ECA3CF" w:rsidR="00FE7715" w:rsidRDefault="00FE7715" w:rsidP="00FE7715">
      <w:pPr>
        <w:jc w:val="both"/>
        <w:rPr>
          <w:rFonts w:ascii="Calibri" w:hAnsi="Calibri" w:cs="Times New Roman"/>
          <w:sz w:val="32"/>
          <w:szCs w:val="32"/>
        </w:rPr>
      </w:pPr>
    </w:p>
    <w:sectPr w:rsidR="00FE7715" w:rsidSect="00FE7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B928" w14:textId="77777777" w:rsidR="002974F2" w:rsidRDefault="002974F2" w:rsidP="00CE361C">
      <w:pPr>
        <w:spacing w:after="0" w:line="240" w:lineRule="auto"/>
      </w:pPr>
      <w:r>
        <w:separator/>
      </w:r>
    </w:p>
  </w:endnote>
  <w:endnote w:type="continuationSeparator" w:id="0">
    <w:p w14:paraId="5B425C64" w14:textId="77777777" w:rsidR="002974F2" w:rsidRDefault="002974F2" w:rsidP="00C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90839" w14:textId="77777777" w:rsidR="002974F2" w:rsidRDefault="002974F2" w:rsidP="00CE361C">
      <w:pPr>
        <w:spacing w:after="0" w:line="240" w:lineRule="auto"/>
      </w:pPr>
      <w:r>
        <w:separator/>
      </w:r>
    </w:p>
  </w:footnote>
  <w:footnote w:type="continuationSeparator" w:id="0">
    <w:p w14:paraId="407354E0" w14:textId="77777777" w:rsidR="002974F2" w:rsidRDefault="002974F2" w:rsidP="00CE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1903"/>
    <w:multiLevelType w:val="hybridMultilevel"/>
    <w:tmpl w:val="BACA6AA2"/>
    <w:lvl w:ilvl="0" w:tplc="955422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558C9"/>
    <w:multiLevelType w:val="hybridMultilevel"/>
    <w:tmpl w:val="E22EB2AE"/>
    <w:lvl w:ilvl="0" w:tplc="56F676C4">
      <w:start w:val="1"/>
      <w:numFmt w:val="decimal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FA0EA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F0682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D043E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A7410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8A4E1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6C2F9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4E276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B7A35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027318"/>
    <w:rsid w:val="00055851"/>
    <w:rsid w:val="000B79EA"/>
    <w:rsid w:val="00174F70"/>
    <w:rsid w:val="001A08F4"/>
    <w:rsid w:val="001B6D42"/>
    <w:rsid w:val="001C685E"/>
    <w:rsid w:val="001E7D33"/>
    <w:rsid w:val="001F5F25"/>
    <w:rsid w:val="0020066D"/>
    <w:rsid w:val="00262219"/>
    <w:rsid w:val="002636EB"/>
    <w:rsid w:val="0027385F"/>
    <w:rsid w:val="002764AE"/>
    <w:rsid w:val="00295FBC"/>
    <w:rsid w:val="002974F2"/>
    <w:rsid w:val="002A0F38"/>
    <w:rsid w:val="00303A5B"/>
    <w:rsid w:val="00411448"/>
    <w:rsid w:val="00413EE0"/>
    <w:rsid w:val="004262D0"/>
    <w:rsid w:val="004330C1"/>
    <w:rsid w:val="004743B3"/>
    <w:rsid w:val="004916BA"/>
    <w:rsid w:val="00534528"/>
    <w:rsid w:val="00563F02"/>
    <w:rsid w:val="00586902"/>
    <w:rsid w:val="005D68C5"/>
    <w:rsid w:val="00623D02"/>
    <w:rsid w:val="006432FA"/>
    <w:rsid w:val="00660223"/>
    <w:rsid w:val="00721912"/>
    <w:rsid w:val="00732EF9"/>
    <w:rsid w:val="00774A60"/>
    <w:rsid w:val="007B2223"/>
    <w:rsid w:val="007D6785"/>
    <w:rsid w:val="008D1D49"/>
    <w:rsid w:val="00930FC0"/>
    <w:rsid w:val="00964349"/>
    <w:rsid w:val="009763E1"/>
    <w:rsid w:val="009A13EE"/>
    <w:rsid w:val="009D0BBA"/>
    <w:rsid w:val="00A31E10"/>
    <w:rsid w:val="00A44F70"/>
    <w:rsid w:val="00A65703"/>
    <w:rsid w:val="00AA67B1"/>
    <w:rsid w:val="00AC77C3"/>
    <w:rsid w:val="00AD4F1B"/>
    <w:rsid w:val="00B02596"/>
    <w:rsid w:val="00B62480"/>
    <w:rsid w:val="00B87FAB"/>
    <w:rsid w:val="00BC747C"/>
    <w:rsid w:val="00C42E32"/>
    <w:rsid w:val="00C91FEB"/>
    <w:rsid w:val="00C97484"/>
    <w:rsid w:val="00CE361C"/>
    <w:rsid w:val="00CE6328"/>
    <w:rsid w:val="00D80D34"/>
    <w:rsid w:val="00D84B7A"/>
    <w:rsid w:val="00DD5D20"/>
    <w:rsid w:val="00DF2D3A"/>
    <w:rsid w:val="00E56B77"/>
    <w:rsid w:val="00EC6022"/>
    <w:rsid w:val="00F25CA6"/>
    <w:rsid w:val="00F8645D"/>
    <w:rsid w:val="00FD3851"/>
    <w:rsid w:val="00FD3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75F46DCB-AF28-4893-8EA7-C48B91B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8D1D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4F70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4F70"/>
    <w:rPr>
      <w:rFonts w:ascii="Calibri" w:eastAsia="Times New Roman" w:hAnsi="Calibri" w:cs="Times New Roman"/>
      <w:sz w:val="32"/>
      <w:szCs w:val="32"/>
      <w:lang w:val="en-US" w:bidi="en-US"/>
    </w:rPr>
  </w:style>
  <w:style w:type="paragraph" w:styleId="Bezodstpw">
    <w:name w:val="No Spacing"/>
    <w:basedOn w:val="Normalny"/>
    <w:uiPriority w:val="1"/>
    <w:qFormat/>
    <w:rsid w:val="00A44F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1C"/>
  </w:style>
  <w:style w:type="paragraph" w:styleId="Stopka">
    <w:name w:val="footer"/>
    <w:basedOn w:val="Normalny"/>
    <w:link w:val="Stopka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1C"/>
  </w:style>
  <w:style w:type="paragraph" w:styleId="Akapitzlist">
    <w:name w:val="List Paragraph"/>
    <w:basedOn w:val="Normalny"/>
    <w:uiPriority w:val="34"/>
    <w:qFormat/>
    <w:rsid w:val="005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63</cp:revision>
  <cp:lastPrinted>2023-02-01T09:46:00Z</cp:lastPrinted>
  <dcterms:created xsi:type="dcterms:W3CDTF">2022-12-24T10:03:00Z</dcterms:created>
  <dcterms:modified xsi:type="dcterms:W3CDTF">2023-02-02T19:05:00Z</dcterms:modified>
</cp:coreProperties>
</file>