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104B40" w:rsidTr="00104B40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104B40" w:rsidRDefault="00104B40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104B40" w:rsidRDefault="00104B40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104B40" w:rsidRDefault="00104B40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104B40" w:rsidRDefault="00104B40" w:rsidP="00104B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104B40" w:rsidRDefault="00104B40" w:rsidP="00104B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B40" w:rsidRDefault="00104B40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21.05. 2023 r.</w:t>
            </w:r>
          </w:p>
          <w:p w:rsidR="00104B40" w:rsidRDefault="00104B40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104B40" w:rsidRDefault="00104B40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104B40" w:rsidRDefault="00104B40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104B40" w:rsidRDefault="00104B40" w:rsidP="00104B40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4B40" w:rsidRDefault="00104B40" w:rsidP="00104B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104B40" w:rsidRDefault="00104B40" w:rsidP="00104B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104B40" w:rsidRDefault="00104B40" w:rsidP="00104B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104B40" w:rsidRDefault="00104B40" w:rsidP="00104B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104B40" w:rsidRDefault="00104B40" w:rsidP="00104B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104B40" w:rsidRDefault="00104B40" w:rsidP="00104B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104B40" w:rsidRDefault="00104B40" w:rsidP="00104B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104B40" w:rsidRDefault="00104B40" w:rsidP="00104B4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B40" w:rsidRDefault="00104B40" w:rsidP="00104B40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104B40" w:rsidRDefault="00104B40" w:rsidP="00104B4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04B40" w:rsidRDefault="00104B40" w:rsidP="00104B4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sz w:val="21"/>
          <w:szCs w:val="21"/>
        </w:rPr>
        <w:t>Mt 28, 16-20</w:t>
      </w: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Dana Mi jest wszelka władza w niebie i na ziemi</w:t>
      </w: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Mateusza</w:t>
      </w: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Jedenastu uczniów udało się do Galilei, na górę, tam gdzie Jezus im polecił. A gdy Go ujrzeli, oddali Mu pokłon. Niektórzy jednak wątpili. Wtedy Jezus podszedł do nich i przemówił tymi słowami:</w:t>
      </w: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«Dana Mi jest wszelka władza w niebie i na ziemi. Idźcie więc i nauczajcie wszystkie narody, udzielając im chrztu w imię Ojca i Syna, i Ducha Świętego. Uczcie je zachowywać wszystko, co wam przykazałem. A oto Ja jestem z wami przez wszystkie dni, aż do skończenia świata».</w:t>
      </w: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104B40" w:rsidRDefault="00104B40" w:rsidP="00104B4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455"/>
      </w:tblGrid>
      <w:tr w:rsidR="00104B40" w:rsidTr="00104B40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22 maja </w:t>
            </w:r>
          </w:p>
        </w:tc>
      </w:tr>
      <w:tr w:rsidR="00104B40" w:rsidTr="00104B40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104B40" w:rsidTr="00104B40">
        <w:trPr>
          <w:trHeight w:val="22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Dzień Patrona bp. A. Naruszewicza. </w:t>
            </w:r>
          </w:p>
        </w:tc>
      </w:tr>
      <w:tr w:rsidR="00104B40" w:rsidTr="00104B40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+Zofię Kardacz ( r.), Marię i Leona.  </w:t>
            </w:r>
          </w:p>
        </w:tc>
      </w:tr>
      <w:tr w:rsidR="00104B40" w:rsidTr="00104B40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+Konstantego, Annę, Konstantego,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Semeniuków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Antonina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104B40" w:rsidTr="00104B40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–23 maja </w:t>
            </w:r>
          </w:p>
        </w:tc>
      </w:tr>
      <w:tr w:rsidR="00104B40" w:rsidTr="00104B40">
        <w:trPr>
          <w:trHeight w:val="14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104B40" w:rsidTr="00104B40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Nowenna do św. Antoniego. </w:t>
            </w:r>
          </w:p>
        </w:tc>
      </w:tr>
      <w:tr w:rsidR="00104B40" w:rsidTr="00104B40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+Elżbietę Zielińską – of. Grażyna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Dragulska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104B40" w:rsidTr="00104B40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1.+Henryka (20r.), Helenę (23r.) Siekluckich, Grażynę, Marka, Tadeusza zm. z rodz. Siekluckich, Glin, Leonarda,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Hryciuk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Mirosław Sieklucki. </w:t>
            </w:r>
          </w:p>
        </w:tc>
      </w:tr>
      <w:tr w:rsidR="00104B40" w:rsidTr="00104B4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24 maja</w:t>
            </w:r>
          </w:p>
        </w:tc>
      </w:tr>
      <w:tr w:rsidR="00104B40" w:rsidTr="00104B40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– of. rodzina.</w:t>
            </w:r>
          </w:p>
        </w:tc>
      </w:tr>
      <w:tr w:rsidR="00104B40" w:rsidTr="00104B40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1.+Jadwigę (r.), Tadeusza, Henryka, Juliannę, Jana, Józefa, Henryka, zm. z rodz. Paluchów i Filipiuków – of. rodzina. </w:t>
            </w:r>
          </w:p>
        </w:tc>
      </w:tr>
      <w:tr w:rsidR="00104B40" w:rsidTr="00104B40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</w:tc>
      </w:tr>
      <w:tr w:rsidR="00104B40" w:rsidTr="00104B4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Czwartek – 25 maja</w:t>
            </w:r>
          </w:p>
        </w:tc>
      </w:tr>
      <w:tr w:rsidR="00104B40" w:rsidTr="00104B40">
        <w:trPr>
          <w:trHeight w:val="2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104B40" w:rsidTr="00104B40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1.+Stanisława, zm. z rodz. Zabielskich,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Czuraków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Wawryniuków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</w:tc>
      </w:tr>
      <w:tr w:rsidR="00104B40" w:rsidTr="00104B40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1.+Anielę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Kolada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Władysławę, Józefa, Apolonię, Annę, Katarzynę, Dominika – of. Danuta Jańczuk.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104B40" w:rsidTr="00104B40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26 maja</w:t>
            </w:r>
          </w:p>
        </w:tc>
      </w:tr>
      <w:tr w:rsidR="00104B40" w:rsidTr="00104B40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+Klaudiusza Ziomkowskiego (r.), Helenę i Klemensa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Gryglasów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Annę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Kimsę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Irenę Kosińską, Antoninę Karpiuk – of. Jadwiga Kosińska. </w:t>
            </w:r>
          </w:p>
        </w:tc>
      </w:tr>
      <w:tr w:rsidR="00104B40" w:rsidTr="00104B40">
        <w:trPr>
          <w:trHeight w:val="3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+Mariannę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Ostapczuk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dzieci. </w:t>
            </w:r>
          </w:p>
        </w:tc>
      </w:tr>
      <w:tr w:rsidR="00104B40" w:rsidTr="00104B40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– of. rodzina.</w:t>
            </w:r>
          </w:p>
        </w:tc>
      </w:tr>
    </w:tbl>
    <w:p w:rsidR="00104B40" w:rsidRDefault="00104B40" w:rsidP="00104B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104B40" w:rsidTr="00104B4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SOBOTA – 27 maja </w:t>
            </w:r>
          </w:p>
        </w:tc>
      </w:tr>
      <w:tr w:rsidR="00104B40" w:rsidTr="00104B40">
        <w:trPr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104B40" w:rsidTr="00104B40">
        <w:trPr>
          <w:trHeight w:val="3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+Jerzego Szewczuka, Franciszkę Szewczuk, Władysława Szewczuka  - of. rodzina.  </w:t>
            </w:r>
          </w:p>
        </w:tc>
      </w:tr>
      <w:tr w:rsidR="00104B40" w:rsidTr="00104B40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1.+Mirosława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Sijka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(1r.) – of. żona i dzieci.</w:t>
            </w:r>
          </w:p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2.Dz.bł. w 85 r. urodzin Franciszka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Niścioruka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57 r. ślubu Franciszka i Kazimiery.   </w:t>
            </w:r>
          </w:p>
        </w:tc>
      </w:tr>
      <w:tr w:rsidR="00104B40" w:rsidTr="00104B4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–28 maja </w:t>
            </w:r>
          </w:p>
        </w:tc>
      </w:tr>
      <w:tr w:rsidR="00104B40" w:rsidTr="00104B4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104B40" w:rsidTr="00104B4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1.+Józefa, Adelę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Korolczuk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Marianna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Tychmanowicz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2.+Halinę (9r.), Eugeniusza (44r.)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Silimów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dzieci.  </w:t>
            </w:r>
          </w:p>
        </w:tc>
      </w:tr>
      <w:tr w:rsidR="00104B40" w:rsidTr="00104B40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2.+Genowefę Troć (30dz.)</w:t>
            </w:r>
          </w:p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3.+Marię Borsuk (30dz.)</w:t>
            </w:r>
          </w:p>
        </w:tc>
      </w:tr>
      <w:tr w:rsidR="00104B40" w:rsidTr="00104B40">
        <w:trPr>
          <w:trHeight w:val="18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B40" w:rsidRDefault="00104B4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Sołtana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(31r.), Helenę, Józefa, Pawła, Mariannę,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Sołtanów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wnuczka.  </w:t>
            </w:r>
          </w:p>
        </w:tc>
      </w:tr>
      <w:bookmarkEnd w:id="0"/>
    </w:tbl>
    <w:p w:rsidR="00104B40" w:rsidRDefault="00104B40" w:rsidP="00104B4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104B40" w:rsidRDefault="00104B40" w:rsidP="00104B4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104B40" w:rsidRDefault="00104B40" w:rsidP="00104B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pl-PL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 w:bidi="en-US"/>
        </w:rPr>
        <w:lastRenderedPageBreak/>
        <w:t>21.05.23 Niedziela Wniebowstąpienia Pańskiego.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</w:t>
      </w:r>
    </w:p>
    <w:p w:rsidR="00104B40" w:rsidRDefault="00104B40" w:rsidP="00104B40">
      <w:pPr>
        <w:spacing w:after="200" w:line="276" w:lineRule="auto"/>
        <w:jc w:val="both"/>
        <w:rPr>
          <w:rFonts w:ascii="TimesNewRomanPSMT" w:eastAsia="Times New Roman" w:hAnsi="TimesNewRomanPSMT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6"/>
          <w:szCs w:val="26"/>
          <w:lang w:bidi="en-US"/>
        </w:rPr>
        <w:t xml:space="preserve">1. Jutro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poświęcenie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pól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w Starym Pawłowie i Klonownicy małej. Prosimy o pojazdy na poświęcenie pól na godz. 18.45, pod wikariat.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959"/>
        <w:gridCol w:w="2692"/>
        <w:gridCol w:w="3357"/>
      </w:tblGrid>
      <w:tr w:rsidR="00104B40" w:rsidTr="00104B40">
        <w:tc>
          <w:tcPr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40" w:rsidRDefault="00104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 w:bidi="en-US"/>
              </w:rPr>
              <w:t>Msze św. z racji poświęcenia pól w następujących miejscowościach o g. 19.00</w:t>
            </w:r>
          </w:p>
        </w:tc>
      </w:tr>
      <w:tr w:rsidR="00104B40" w:rsidTr="00104B40"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40" w:rsidRDefault="00104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  <w:t>22.05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40" w:rsidRDefault="00104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  <w:t>Poniedziałek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40" w:rsidRDefault="00104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  <w:t>Stary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  <w:t>Pawłów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B40" w:rsidRDefault="00104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  <w:t>Klonownica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 w:bidi="en-US"/>
              </w:rPr>
              <w:t>Mała</w:t>
            </w:r>
            <w:proofErr w:type="spellEnd"/>
          </w:p>
        </w:tc>
      </w:tr>
    </w:tbl>
    <w:p w:rsidR="00104B40" w:rsidRDefault="00104B40" w:rsidP="00104B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en-US"/>
        </w:rPr>
        <w:t xml:space="preserve">2. We wtorek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en-US"/>
        </w:rPr>
        <w:t>Pratulińska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en-US"/>
        </w:rPr>
        <w:t xml:space="preserve"> Szkoła Wiary, 18.30 różaniec i Msza św.</w:t>
      </w:r>
    </w:p>
    <w:p w:rsidR="00104B40" w:rsidRDefault="00104B40" w:rsidP="00104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en-US"/>
        </w:rPr>
        <w:t>3. We wtorek  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pl-PL" w:bidi="en-US"/>
        </w:rPr>
        <w:t>o godz. 8.00 w Bazylice Msza św. ku czci św. Antoniego, oraz VII dzień nowenny do św. Antoniego.</w:t>
      </w:r>
    </w:p>
    <w:p w:rsidR="00104B40" w:rsidRDefault="00104B40" w:rsidP="00104B40">
      <w:p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sz w:val="26"/>
          <w:szCs w:val="26"/>
          <w:lang w:bidi="en-US"/>
        </w:rPr>
      </w:pP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4. PORZĄDEK OBCHODÓW BIAŁEGO TYGODNIA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br/>
      </w:r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 xml:space="preserve">Poniedziałek 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-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Dzien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́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wdzięczności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rodzicom i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błogosławieństwo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pamiątek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religijnych </w:t>
      </w:r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 xml:space="preserve">Wtorek 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-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Dzien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́ modlitw za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rodziców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chrzestnych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br/>
      </w:r>
      <w:proofErr w:type="spellStart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>Środa</w:t>
      </w:r>
      <w:proofErr w:type="spellEnd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 xml:space="preserve"> 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- Modlimy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sie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̨ i składamy ofiary na dzieci misji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br/>
      </w:r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 xml:space="preserve">Czwartek 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- Modlimy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sie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̨ o powołania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kapłańskie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i składamy przyrzeczenia abstynenckie - po Mszy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św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. zapisujemy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sie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̨ do grona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ministrantów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.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br/>
      </w:r>
      <w:proofErr w:type="spellStart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>Piątek</w:t>
      </w:r>
      <w:proofErr w:type="spellEnd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 xml:space="preserve"> 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- Akt oddania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sie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̨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Najświętszemu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Sercu Jezusa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br/>
      </w:r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 xml:space="preserve">Sobota - </w:t>
      </w:r>
      <w:proofErr w:type="spellStart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>Dzien</w:t>
      </w:r>
      <w:proofErr w:type="spellEnd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 xml:space="preserve">́ oddania </w:t>
      </w:r>
      <w:proofErr w:type="spellStart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>sie</w:t>
      </w:r>
      <w:proofErr w:type="spellEnd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 xml:space="preserve">̨ w </w:t>
      </w:r>
      <w:proofErr w:type="spellStart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>opieke</w:t>
      </w:r>
      <w:proofErr w:type="spellEnd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 xml:space="preserve">̨ Matce </w:t>
      </w:r>
      <w:proofErr w:type="spellStart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>Bożej</w:t>
      </w:r>
      <w:proofErr w:type="spellEnd"/>
      <w:r>
        <w:rPr>
          <w:rFonts w:ascii="TimesNewRomanPS" w:eastAsia="Times New Roman" w:hAnsi="TimesNewRomanPS" w:cs="Times New Roman"/>
          <w:b/>
          <w:bCs/>
          <w:sz w:val="26"/>
          <w:szCs w:val="26"/>
          <w:lang w:bidi="en-US"/>
        </w:rPr>
        <w:t xml:space="preserve"> – wyjazd do Pratulina </w:t>
      </w:r>
    </w:p>
    <w:p w:rsidR="00104B40" w:rsidRDefault="00104B40" w:rsidP="00104B40">
      <w:p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sz w:val="26"/>
          <w:szCs w:val="26"/>
          <w:lang w:bidi="en-US"/>
        </w:rPr>
      </w:pP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5. Za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tydzien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́ - w Niedzielę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Uroczystośc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́ Zesłania Ducha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Św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. rozpoczynamy 40-godzinne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nabożeństwo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.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Uroczystościa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̨ Zesłania Ducha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Św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.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kończy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sie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̨ okres wielkanocny. Przypominamy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że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każdy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katolik w tym okresie ma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obowiązek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przystąpic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́ do Komunii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świętej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.</w:t>
      </w:r>
    </w:p>
    <w:p w:rsidR="00104B40" w:rsidRDefault="00104B40" w:rsidP="00104B40">
      <w:p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sz w:val="26"/>
          <w:szCs w:val="26"/>
          <w:lang w:bidi="en-US"/>
        </w:rPr>
      </w:pP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6. W Niedzielę Zesłania Ducha Św. w kościele św. Jana Chrzciciela o godz. 15.15 Mszy św. nie ma. </w:t>
      </w:r>
    </w:p>
    <w:p w:rsidR="00104B40" w:rsidRDefault="00104B40" w:rsidP="00104B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7. Jest organizowana pielgrzymka na beatyfikację Rodziny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Ulmów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do Markowej 10 września. Zapisy i wpłaty do 31 maja w zakrystii i u organizatorów. Koszt 150zł. Dodatkowa informacje na plakacie. </w:t>
      </w:r>
    </w:p>
    <w:p w:rsidR="00104B40" w:rsidRDefault="00104B40" w:rsidP="00104B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8.  "Bursa św. Stanisława Kostki w Siedlcach informuje o możliwości zamieszkania dla chłopców szkół średnich, branżowych oraz studentów, którzy uczą się w siedleckich szkołach, a nie chcą tracić czasu na dojazdy. Bursa oferuje dogodne miejsce zamieszkania w centrum Siedlec, smaczne wyżywienie, rodzinną atmosferę, a także religijne i patriotyczne wychowanie. Zaproszenie kierujemy do chłopców aktualnie uczących się w Siedlcach lub ósmoklasistów, którzy chcą tam kontynuować swoją naukę. Więcej informacji na stronie internetowej Bursy: www.bursa.siedlce.pllub pod numerem telefonu 882 033 152."</w:t>
      </w:r>
    </w:p>
    <w:p w:rsidR="00104B40" w:rsidRDefault="00104B40" w:rsidP="00104B40">
      <w:pPr>
        <w:spacing w:after="200" w:line="276" w:lineRule="auto"/>
        <w:rPr>
          <w:rFonts w:ascii="Calibri" w:eastAsia="Times New Roman" w:hAnsi="Calibri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9.</w:t>
      </w:r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Bóg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zapłac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́ za ofiary na kościół: Izabela </w:t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>Michej</w:t>
      </w:r>
      <w:proofErr w:type="spellEnd"/>
      <w:r>
        <w:rPr>
          <w:rFonts w:ascii="TimesNewRomanPSMT" w:eastAsia="Times New Roman" w:hAnsi="TimesNewRomanPSMT" w:cs="Times New Roman"/>
          <w:sz w:val="26"/>
          <w:szCs w:val="26"/>
          <w:lang w:bidi="en-US"/>
        </w:rPr>
        <w:t xml:space="preserve"> z ul. Kościuszki – 200zł., Bezimiennie z ul. Brzeskiej – 100zł., </w:t>
      </w:r>
    </w:p>
    <w:bookmarkEnd w:id="1"/>
    <w:p w:rsidR="00872E94" w:rsidRDefault="00872E94"/>
    <w:sectPr w:rsidR="00872E94" w:rsidSect="00104B4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40"/>
    <w:rsid w:val="00104B40"/>
    <w:rsid w:val="008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B0D4-0D71-4761-B394-9A3C26B4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B4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4B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04B40"/>
    <w:rPr>
      <w:b/>
      <w:bCs/>
    </w:rPr>
  </w:style>
  <w:style w:type="character" w:styleId="Uwydatnienie">
    <w:name w:val="Emphasis"/>
    <w:basedOn w:val="Domylnaczcionkaakapitu"/>
    <w:uiPriority w:val="20"/>
    <w:qFormat/>
    <w:rsid w:val="00104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2023-05-20T07:52:00Z</dcterms:created>
  <dcterms:modified xsi:type="dcterms:W3CDTF">2023-05-20T07:58:00Z</dcterms:modified>
</cp:coreProperties>
</file>