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3318A6" w:rsidTr="000754C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3318A6" w:rsidRDefault="003318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3318A6" w:rsidRDefault="003318A6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3318A6" w:rsidRDefault="003318A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4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318A6" w:rsidRDefault="003318A6" w:rsidP="0033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CE50B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5B100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3318A6" w:rsidRDefault="003318A6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CE50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B10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8A6" w:rsidRDefault="00CE50B9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B10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18A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18A6">
              <w:rPr>
                <w:rFonts w:ascii="Times New Roman" w:hAnsi="Times New Roman" w:cs="Times New Roman"/>
                <w:b/>
                <w:sz w:val="28"/>
                <w:szCs w:val="28"/>
              </w:rPr>
              <w:t>. 2021 r.</w:t>
            </w:r>
          </w:p>
          <w:p w:rsidR="003318A6" w:rsidRDefault="003318A6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3318A6" w:rsidRDefault="003318A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3318A6" w:rsidRDefault="003318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3318A6" w:rsidRDefault="003318A6" w:rsidP="003318A6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3318A6" w:rsidRDefault="003318A6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1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Bkl&#10;mnXYojUoQbx4ch56QW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jHzlUSNe2f6b6AOzOrCNbPbsID/YgcF2cZcozh7hlSlyHbEQttH+TG8lJshXoMeaazeXBv&#10;D7uxsNhrJUZW0ff673wPTLDOsQy/LflrTw7aw8b+8d6xH1Y75L8XYdDdqEA/lEOUfFRoEGgJ1Q5V&#10;aWGcDzjPcNOC/UFJj7OhoO77hllBifqkUdnnaZaFYRKNbH42RcMen5THJ0xzhArtIeP2xo8DaGOw&#10;kS1GGt+Shit8DbWMOn1htaeP7z/Kdz+rwoA5tqPXy0Rd/gQ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ZDyNtb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3318A6" w:rsidRDefault="003318A6" w:rsidP="003318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8A6" w:rsidRDefault="003318A6" w:rsidP="003318A6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>ZAPOWIEDZI</w:t>
      </w:r>
    </w:p>
    <w:p w:rsidR="000754C1" w:rsidRPr="009C3BA4" w:rsidRDefault="003318A6" w:rsidP="009C3BA4">
      <w:pPr>
        <w:pStyle w:val="Nagwek2"/>
        <w:spacing w:before="225" w:beforeAutospacing="0" w:after="225" w:afterAutospacing="0"/>
        <w:jc w:val="both"/>
        <w:rPr>
          <w:rStyle w:val="Pogrubienie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Do zawarcia sakramentu małżeństwa przygotowują się następujące osoby:</w:t>
      </w:r>
      <w:r w:rsidR="00F272BE">
        <w:rPr>
          <w:b w:val="0"/>
          <w:bCs w:val="0"/>
          <w:sz w:val="28"/>
          <w:szCs w:val="28"/>
        </w:rPr>
        <w:t xml:space="preserve"> </w:t>
      </w:r>
      <w:r w:rsidR="00551C31">
        <w:rPr>
          <w:b w:val="0"/>
          <w:bCs w:val="0"/>
          <w:sz w:val="28"/>
          <w:szCs w:val="28"/>
        </w:rPr>
        <w:t xml:space="preserve">1. Paweł Krzysztof Jakoniuk, kaw. zam. w Janowie Podlaskim, oraz Klaudia </w:t>
      </w:r>
      <w:proofErr w:type="spellStart"/>
      <w:r w:rsidR="00551C31">
        <w:rPr>
          <w:b w:val="0"/>
          <w:bCs w:val="0"/>
          <w:sz w:val="28"/>
          <w:szCs w:val="28"/>
        </w:rPr>
        <w:t>Spyt</w:t>
      </w:r>
      <w:proofErr w:type="spellEnd"/>
      <w:r w:rsidR="00551C31">
        <w:rPr>
          <w:b w:val="0"/>
          <w:bCs w:val="0"/>
          <w:sz w:val="28"/>
          <w:szCs w:val="28"/>
        </w:rPr>
        <w:t xml:space="preserve">, panna, zam. w Janowie Podlaskim, oboje par, tutejszej – Zapowiedź </w:t>
      </w:r>
      <w:r w:rsidR="005B1006">
        <w:rPr>
          <w:b w:val="0"/>
          <w:bCs w:val="0"/>
          <w:sz w:val="28"/>
          <w:szCs w:val="28"/>
        </w:rPr>
        <w:t>2</w:t>
      </w:r>
      <w:r w:rsidR="00551C31">
        <w:rPr>
          <w:b w:val="0"/>
          <w:bCs w:val="0"/>
          <w:sz w:val="28"/>
          <w:szCs w:val="28"/>
        </w:rPr>
        <w:t xml:space="preserve">. 2. Jakub Nowicki, kaw. zam. w Janowie Podlaskim oraz Patrycja Michaluk, panna, zam. w Witulinie par. św. Michała Archanioła – Zapowiedź </w:t>
      </w:r>
      <w:r w:rsidR="005B1006">
        <w:rPr>
          <w:b w:val="0"/>
          <w:bCs w:val="0"/>
          <w:sz w:val="28"/>
          <w:szCs w:val="28"/>
        </w:rPr>
        <w:t>2</w:t>
      </w:r>
      <w:r w:rsidR="00551C31">
        <w:rPr>
          <w:b w:val="0"/>
          <w:bCs w:val="0"/>
          <w:sz w:val="28"/>
          <w:szCs w:val="28"/>
        </w:rPr>
        <w:t xml:space="preserve">. </w:t>
      </w:r>
      <w:r w:rsidR="009C3BA4">
        <w:rPr>
          <w:b w:val="0"/>
          <w:bCs w:val="0"/>
          <w:sz w:val="28"/>
          <w:szCs w:val="28"/>
        </w:rPr>
        <w:t xml:space="preserve">Łukasz </w:t>
      </w:r>
      <w:proofErr w:type="spellStart"/>
      <w:r w:rsidR="009C3BA4">
        <w:rPr>
          <w:b w:val="0"/>
          <w:bCs w:val="0"/>
          <w:sz w:val="28"/>
          <w:szCs w:val="28"/>
        </w:rPr>
        <w:t>Błażejak</w:t>
      </w:r>
      <w:proofErr w:type="spellEnd"/>
      <w:r w:rsidR="009C3BA4">
        <w:rPr>
          <w:b w:val="0"/>
          <w:bCs w:val="0"/>
          <w:sz w:val="28"/>
          <w:szCs w:val="28"/>
        </w:rPr>
        <w:t xml:space="preserve">, kaw. zam. w Białej Podlaskiej par. Chrystusa Miłosiernego, a pochodzący z par. tutejszej, oraz </w:t>
      </w:r>
      <w:proofErr w:type="spellStart"/>
      <w:r w:rsidR="009C3BA4">
        <w:rPr>
          <w:b w:val="0"/>
          <w:bCs w:val="0"/>
          <w:sz w:val="28"/>
          <w:szCs w:val="28"/>
        </w:rPr>
        <w:t>Yuliya</w:t>
      </w:r>
      <w:proofErr w:type="spellEnd"/>
      <w:r w:rsidR="009C3BA4">
        <w:rPr>
          <w:b w:val="0"/>
          <w:bCs w:val="0"/>
          <w:sz w:val="28"/>
          <w:szCs w:val="28"/>
        </w:rPr>
        <w:t xml:space="preserve"> </w:t>
      </w:r>
      <w:proofErr w:type="spellStart"/>
      <w:r w:rsidR="009C3BA4">
        <w:rPr>
          <w:b w:val="0"/>
          <w:bCs w:val="0"/>
          <w:sz w:val="28"/>
          <w:szCs w:val="28"/>
        </w:rPr>
        <w:t>Isakava</w:t>
      </w:r>
      <w:proofErr w:type="spellEnd"/>
      <w:r w:rsidR="009C3BA4">
        <w:rPr>
          <w:b w:val="0"/>
          <w:bCs w:val="0"/>
          <w:sz w:val="28"/>
          <w:szCs w:val="28"/>
        </w:rPr>
        <w:t xml:space="preserve">, panna zam., a Białej Podlaskiej par. prawosławnej Cyryla i Metodego, pochodząca z Białorusi – Zapowiedź 1. </w:t>
      </w:r>
      <w:r w:rsidR="00551C31">
        <w:rPr>
          <w:b w:val="0"/>
          <w:bCs w:val="0"/>
          <w:sz w:val="28"/>
          <w:szCs w:val="28"/>
        </w:rPr>
        <w:t xml:space="preserve"> </w:t>
      </w:r>
    </w:p>
    <w:p w:rsidR="005B1006" w:rsidRPr="005B1006" w:rsidRDefault="005B1006" w:rsidP="005B100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B1006">
        <w:rPr>
          <w:rStyle w:val="Pogrubienie"/>
          <w:color w:val="333333"/>
          <w:sz w:val="28"/>
          <w:szCs w:val="28"/>
        </w:rPr>
        <w:t>EWANGELIA</w:t>
      </w:r>
      <w:r>
        <w:rPr>
          <w:color w:val="333333"/>
          <w:sz w:val="28"/>
          <w:szCs w:val="28"/>
        </w:rPr>
        <w:t xml:space="preserve"> </w:t>
      </w:r>
      <w:r w:rsidRPr="005B1006">
        <w:rPr>
          <w:color w:val="333333"/>
          <w:sz w:val="28"/>
          <w:szCs w:val="28"/>
        </w:rPr>
        <w:t>J 6, 41-51</w:t>
      </w:r>
      <w:r>
        <w:rPr>
          <w:color w:val="333333"/>
          <w:sz w:val="28"/>
          <w:szCs w:val="28"/>
        </w:rPr>
        <w:t xml:space="preserve"> </w:t>
      </w:r>
      <w:r w:rsidRPr="005B1006">
        <w:rPr>
          <w:rStyle w:val="Uwydatnienie"/>
          <w:color w:val="333333"/>
          <w:sz w:val="28"/>
          <w:szCs w:val="28"/>
        </w:rPr>
        <w:t>Chleb żywy, który zstąpił z nieba</w:t>
      </w:r>
    </w:p>
    <w:p w:rsidR="005B1006" w:rsidRPr="005B1006" w:rsidRDefault="005B1006" w:rsidP="005B100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B1006">
        <w:rPr>
          <w:color w:val="333333"/>
          <w:sz w:val="28"/>
          <w:szCs w:val="28"/>
        </w:rPr>
        <w:t>Słowa Ewangelii według Świętego Jana</w:t>
      </w:r>
    </w:p>
    <w:p w:rsidR="005B1006" w:rsidRPr="005B1006" w:rsidRDefault="005B1006" w:rsidP="005B100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B1006">
        <w:rPr>
          <w:color w:val="333333"/>
          <w:sz w:val="28"/>
          <w:szCs w:val="28"/>
        </w:rPr>
        <w:t>Żydzi szemrali przeciwko Jezusowi, dlatego że  powiedział: «Ja jestem chlebem, który z nieba zstąpił». I mówili: «Czyż to nie jest Jezus, syn Józefa, którego ojca i matkę my znamy? Jakżeż może On teraz mówić: Z nieba zstąpiłem».</w:t>
      </w:r>
    </w:p>
    <w:p w:rsidR="005B1006" w:rsidRPr="005B1006" w:rsidRDefault="005B1006" w:rsidP="005B100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B1006">
        <w:rPr>
          <w:color w:val="333333"/>
          <w:sz w:val="28"/>
          <w:szCs w:val="28"/>
        </w:rPr>
        <w:t>Jezus rzekł im w odpowiedzi: «Nie szemrajcie między sobą! Nikt nie może przyjść do Mnie, jeżeli go nie pociągnie Ojciec, który Mnie posłał; Ja zaś wskrzeszę go w dniu ostatecznym. Napisane jest u Proroków: „Oni wszyscy będą uczniami Boga”. Każdy, kto od Ojca usłyszał i przyjął naukę, przyjdzie do Mnie. Nie znaczy to, aby ktokolwiek widział Ojca; jedynie Ten, który jest od Boga, widział Ojca. Zaprawdę, zaprawdę, powiadam wam: Kto we Mnie wierzy, ma życie wieczne.</w:t>
      </w:r>
    </w:p>
    <w:p w:rsidR="005B1006" w:rsidRPr="005B1006" w:rsidRDefault="005B1006" w:rsidP="005B100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B1006">
        <w:rPr>
          <w:color w:val="333333"/>
          <w:sz w:val="28"/>
          <w:szCs w:val="28"/>
        </w:rPr>
        <w:t>Ja jestem chlebem życia. Ojcowie wasi jedli mannę na  pustyni i pomarli. To jest chleb, który z nieba zstępuje: Kto go je, nie umrze. Ja jestem chlebem żywym, który zstąpił z nieba. Jeśli ktoś spożywa ten chleb, będzie żył na wieki. Chlebem, który Ja dam, jest moje Ciało, wydane za życie świata».</w:t>
      </w:r>
    </w:p>
    <w:p w:rsidR="000754C1" w:rsidRDefault="005B1006" w:rsidP="00082E1E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B1006">
        <w:rPr>
          <w:color w:val="333333"/>
          <w:sz w:val="28"/>
          <w:szCs w:val="28"/>
        </w:rPr>
        <w:t>Oto słowo Pańskie.</w:t>
      </w:r>
    </w:p>
    <w:p w:rsidR="00082E1E" w:rsidRPr="00C837A1" w:rsidRDefault="00082E1E" w:rsidP="00082E1E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3318A6" w:rsidTr="003318A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PONIEDZIAŁEK – 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318A6" w:rsidTr="003318A6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Władysława, Nadzieję, Henryka, </w:t>
            </w:r>
            <w:proofErr w:type="spellStart"/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Kałużnych. </w:t>
            </w:r>
          </w:p>
        </w:tc>
      </w:tr>
      <w:tr w:rsidR="003318A6" w:rsidTr="003318A6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3FB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>Mieczysława Kamińskiego ( 9dn)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318A6" w:rsidRDefault="00F063F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+Jadwigę i Henryka, zm. z rodz. Krzywińskich, Cyplów, Stanisławę Tyszkowską – syn Marek. </w:t>
            </w:r>
            <w:r w:rsidR="003318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3318A6" w:rsidTr="003318A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Andrzeja </w:t>
            </w:r>
            <w:proofErr w:type="spellStart"/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>Pieńkusa</w:t>
            </w:r>
            <w:proofErr w:type="spellEnd"/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Marcina – of. Teresa </w:t>
            </w:r>
            <w:proofErr w:type="spellStart"/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>Chilkiewicz</w:t>
            </w:r>
            <w:proofErr w:type="spellEnd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318A6" w:rsidTr="003318A6">
        <w:trPr>
          <w:trHeight w:val="10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2E4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1.+</w:t>
            </w:r>
            <w:r w:rsidR="00F063FB">
              <w:rPr>
                <w:rFonts w:ascii="Times New Roman" w:hAnsi="Times New Roman" w:cs="Times New Roman"/>
                <w:b/>
                <w:sz w:val="32"/>
                <w:szCs w:val="32"/>
              </w:rPr>
              <w:t>Jerzego Klimkiewicza, Stefana Krzyżanowskiego, zm. z rodz. Klimkiewiczów i Krzyżanowskich</w:t>
            </w:r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żona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318A6" w:rsidRDefault="00C662E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Poza 2. +Waldemara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(2r), zm. z rodz.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Rodzina. </w:t>
            </w:r>
            <w:r w:rsidR="003318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318A6" w:rsidTr="003318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 –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318A6" w:rsidTr="003318A6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Tadeusza, Mirosława, Stanisława, rodziców z obojga stron – of. Zofia </w:t>
            </w:r>
            <w:proofErr w:type="spellStart"/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>Nitychoruk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C662E4" w:rsidRDefault="00C662E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+Zofię Osowską. </w:t>
            </w:r>
          </w:p>
        </w:tc>
      </w:tr>
      <w:tr w:rsidR="003318A6" w:rsidTr="003318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 –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318A6" w:rsidTr="003318A6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Dz.bł. w 18 r. urodzin Jana o Boże </w:t>
            </w:r>
            <w:proofErr w:type="spellStart"/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opiekę MB – of. babcia</w:t>
            </w:r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Janinę (r.), Piotra </w:t>
            </w:r>
            <w:proofErr w:type="spellStart"/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>Suprunowiczów</w:t>
            </w:r>
            <w:proofErr w:type="spellEnd"/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zm. z rodz. </w:t>
            </w:r>
            <w:proofErr w:type="spellStart"/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>Suprunowiczów</w:t>
            </w:r>
            <w:proofErr w:type="spellEnd"/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>Maciejuków</w:t>
            </w:r>
            <w:proofErr w:type="spellEnd"/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 z rodziną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3318A6" w:rsidTr="00CC47A0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– </w:t>
            </w:r>
            <w:r w:rsidR="00C662E4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318A6" w:rsidTr="00110DAF">
        <w:trPr>
          <w:trHeight w:val="4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7A0" w:rsidRDefault="00C662E4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318A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CC47A0" w:rsidRDefault="00CC47A0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47A0" w:rsidRDefault="00110DAF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1.Za dzieci objęte modlitwą Rodziców z Róży Różańcowej.</w:t>
            </w:r>
          </w:p>
          <w:p w:rsidR="00110DAF" w:rsidRDefault="00110DAF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2.+Tadeusza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Nieścioruka</w:t>
            </w:r>
            <w:proofErr w:type="spellEnd"/>
          </w:p>
        </w:tc>
      </w:tr>
      <w:tr w:rsidR="003318A6" w:rsidTr="00110DAF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47A0" w:rsidRDefault="003318A6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Romana Makarewicza – of. Chrześniaczka Ania z</w:t>
            </w:r>
            <w:r w:rsidR="00082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rodzeństwem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</w:tbl>
    <w:p w:rsidR="00551C31" w:rsidRDefault="00551C31" w:rsidP="003318A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3318A6" w:rsidTr="003318A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318A6" w:rsidTr="003318A6">
        <w:trPr>
          <w:trHeight w:val="61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Elżbietę Karpiuk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of. 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Siostry z KRK z </w:t>
            </w:r>
            <w:proofErr w:type="spellStart"/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Werchlisia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4C1" w:rsidRDefault="003318A6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Zbigniewa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(r.), 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Józefa – of. Franciszka </w:t>
            </w:r>
            <w:proofErr w:type="spellStart"/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Hordyjewicz</w:t>
            </w:r>
            <w:proofErr w:type="spellEnd"/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E1E" w:rsidRDefault="00082E1E" w:rsidP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18A6" w:rsidTr="003318A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NIEDZIELA – 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318A6" w:rsidTr="003318A6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0DAF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Wiesława </w:t>
            </w:r>
            <w:proofErr w:type="spellStart"/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Adamiuka</w:t>
            </w:r>
            <w:proofErr w:type="spellEnd"/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(10r), zm. rodziców, rodzeństwo i dziadków – of. Żona z dziećmi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318A6" w:rsidRDefault="00110DA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+Janinę Cieślak (r.),Szymona, zm. z rodz. Cieślaków,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Iwaszczuków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- of.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Demianiukowie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318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318A6" w:rsidTr="003318A6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EF5" w:rsidRDefault="003318A6" w:rsidP="00AD2E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Danutę i Stanisława Januszek – of. Wnuki i prawnuki</w:t>
            </w:r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3318A6" w:rsidRDefault="003318A6" w:rsidP="00AD2E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+Piotra Sadowskiego – of. Syn z rodziną</w:t>
            </w:r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Za parafian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552BCE" w:rsidRDefault="00552BC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110DAF">
              <w:rPr>
                <w:rFonts w:ascii="Times New Roman" w:hAnsi="Times New Roman" w:cs="Times New Roman"/>
                <w:b/>
                <w:sz w:val="32"/>
                <w:szCs w:val="32"/>
              </w:rPr>
              <w:t>+Irenę Omelaniuk ( 2r) – of rodzina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BCE" w:rsidRDefault="003318A6" w:rsidP="00552BC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D82F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082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Eugenię </w:t>
            </w:r>
            <w:proofErr w:type="spellStart"/>
            <w:r w:rsidR="00082E1E">
              <w:rPr>
                <w:rFonts w:ascii="Times New Roman" w:hAnsi="Times New Roman" w:cs="Times New Roman"/>
                <w:b/>
                <w:sz w:val="32"/>
                <w:szCs w:val="32"/>
              </w:rPr>
              <w:t>Guzarow</w:t>
            </w:r>
            <w:proofErr w:type="spellEnd"/>
            <w:r w:rsidR="00082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Bolesława, Mikołaja, Helenę i Kazimierza </w:t>
            </w:r>
            <w:proofErr w:type="spellStart"/>
            <w:r w:rsidR="00082E1E">
              <w:rPr>
                <w:rFonts w:ascii="Times New Roman" w:hAnsi="Times New Roman" w:cs="Times New Roman"/>
                <w:b/>
                <w:sz w:val="32"/>
                <w:szCs w:val="32"/>
              </w:rPr>
              <w:t>Czerko</w:t>
            </w:r>
            <w:proofErr w:type="spellEnd"/>
            <w:r w:rsidR="00082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 Stanisława </w:t>
            </w:r>
            <w:proofErr w:type="spellStart"/>
            <w:r w:rsidR="00082E1E">
              <w:rPr>
                <w:rFonts w:ascii="Times New Roman" w:hAnsi="Times New Roman" w:cs="Times New Roman"/>
                <w:b/>
                <w:sz w:val="32"/>
                <w:szCs w:val="32"/>
              </w:rPr>
              <w:t>Bernaszuk</w:t>
            </w:r>
            <w:proofErr w:type="spellEnd"/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318A6" w:rsidRDefault="00082E1E" w:rsidP="00552BC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Poza </w:t>
            </w:r>
            <w:r w:rsidR="00FB7AE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Stanisławę (2r), zm. z rodz.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Melaniuków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 rodzina</w:t>
            </w:r>
            <w:r w:rsidR="00FB7A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</w:t>
            </w:r>
            <w:r w:rsidR="00D82F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3318A6" w:rsidRDefault="003318A6" w:rsidP="003318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51C31" w:rsidRDefault="00551C31" w:rsidP="00551C31">
      <w:pPr>
        <w:spacing w:line="360" w:lineRule="auto"/>
        <w:jc w:val="both"/>
        <w:rPr>
          <w:b/>
          <w:sz w:val="28"/>
          <w:szCs w:val="28"/>
        </w:rPr>
      </w:pPr>
    </w:p>
    <w:p w:rsidR="001F69B9" w:rsidRPr="001F69B9" w:rsidRDefault="00551C31" w:rsidP="001F69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82E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.08.21             X</w:t>
      </w:r>
      <w:r w:rsidR="00082E1E">
        <w:rPr>
          <w:b/>
          <w:sz w:val="28"/>
          <w:szCs w:val="28"/>
        </w:rPr>
        <w:t>IX</w:t>
      </w:r>
      <w:r>
        <w:rPr>
          <w:b/>
          <w:sz w:val="28"/>
          <w:szCs w:val="28"/>
        </w:rPr>
        <w:t xml:space="preserve">  niedziela zwykła</w:t>
      </w:r>
    </w:p>
    <w:p w:rsidR="001F69B9" w:rsidRPr="002D1690" w:rsidRDefault="001F69B9" w:rsidP="001F69B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cs="Calibri"/>
          <w:sz w:val="30"/>
          <w:szCs w:val="30"/>
        </w:rPr>
      </w:pPr>
      <w:r w:rsidRPr="002D1690">
        <w:rPr>
          <w:rFonts w:cs="Calibri"/>
          <w:sz w:val="30"/>
          <w:szCs w:val="30"/>
        </w:rPr>
        <w:t>Taca z odpustu wyniosła 9872 zł. Bóg zapłać!.  Taca  była prawie o 2000 zł. większa niż w  ub.r.</w:t>
      </w:r>
    </w:p>
    <w:p w:rsidR="001F69B9" w:rsidRPr="002D1690" w:rsidRDefault="001F69B9" w:rsidP="001F69B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2D1690">
        <w:rPr>
          <w:sz w:val="30"/>
          <w:szCs w:val="30"/>
        </w:rPr>
        <w:t>W czwartek 12 sierpnia w godzinach południowych przez teren naszej parafii pr</w:t>
      </w:r>
      <w:bookmarkStart w:id="0" w:name="_GoBack"/>
      <w:bookmarkEnd w:id="0"/>
      <w:r w:rsidRPr="002D1690">
        <w:rPr>
          <w:sz w:val="30"/>
          <w:szCs w:val="30"/>
        </w:rPr>
        <w:t xml:space="preserve">zejdzie pielgrzymka konna z Bobrownik do Kodnia. </w:t>
      </w:r>
    </w:p>
    <w:p w:rsidR="001F69B9" w:rsidRPr="002D1690" w:rsidRDefault="001F69B9" w:rsidP="001F69B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2D1690">
        <w:rPr>
          <w:rFonts w:cs="Calibri"/>
          <w:color w:val="222222"/>
          <w:sz w:val="30"/>
          <w:szCs w:val="30"/>
        </w:rPr>
        <w:t>W piątek Msza św. wieczorowa o g. 18.00, a potem Różaniec Fatimski, połączony z Apelem Jasnogórskim.</w:t>
      </w:r>
    </w:p>
    <w:p w:rsidR="001F69B9" w:rsidRPr="002D1690" w:rsidRDefault="001F69B9" w:rsidP="001F69B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2D1690">
        <w:rPr>
          <w:rFonts w:cs="Calibri"/>
          <w:color w:val="222222"/>
          <w:sz w:val="30"/>
          <w:szCs w:val="30"/>
        </w:rPr>
        <w:t>Zapraszamy w sobotę na Mszę św. wieczorową</w:t>
      </w:r>
      <w:r w:rsidRPr="002D1690">
        <w:rPr>
          <w:rFonts w:cs="Calibri"/>
          <w:bCs/>
          <w:sz w:val="30"/>
          <w:szCs w:val="30"/>
        </w:rPr>
        <w:t xml:space="preserve"> o g. 18.00, w czasie której będziemy  modlili się w intencji uczestników z racji zakończenia apeli jasnogórskich.</w:t>
      </w:r>
    </w:p>
    <w:p w:rsidR="001F69B9" w:rsidRPr="002D1690" w:rsidRDefault="001F69B9" w:rsidP="001F69B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2D1690">
        <w:rPr>
          <w:rFonts w:cs="Calibri"/>
          <w:bCs/>
          <w:sz w:val="30"/>
          <w:szCs w:val="30"/>
        </w:rPr>
        <w:t>W niedzielę obchodzimy Uroczystość Wniebowzięcia NMP - Matki Bożej Zielnej.  Błogosławieństwo ziół i kwiatów na każdej Mszy św. , a Msze św. tak jak w każdą niedzielę.</w:t>
      </w:r>
    </w:p>
    <w:p w:rsidR="002D1690" w:rsidRPr="002D1690" w:rsidRDefault="002D1690" w:rsidP="001F69B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2D1690">
        <w:rPr>
          <w:sz w:val="30"/>
          <w:szCs w:val="30"/>
        </w:rPr>
        <w:t xml:space="preserve">W niedzielę będziemy gościli na terenie naszej parafii pielgrzymkę z Jabłecznej na Górę Grabarkę.  Dzięki uprzejmości Dyrektora Szkoły, Pana Arkadiusza </w:t>
      </w:r>
      <w:proofErr w:type="spellStart"/>
      <w:r w:rsidRPr="002D1690">
        <w:rPr>
          <w:sz w:val="30"/>
          <w:szCs w:val="30"/>
        </w:rPr>
        <w:t>Podskoka</w:t>
      </w:r>
      <w:proofErr w:type="spellEnd"/>
      <w:r w:rsidRPr="002D1690">
        <w:rPr>
          <w:sz w:val="30"/>
          <w:szCs w:val="30"/>
        </w:rPr>
        <w:t>, pielgrzymi będą mogli przenocować w szkole, a następnie tradycyjną trasą przez Stary Pawłów udadzą się w dalsze pielgrzymowanie. Od  kilku lat  PZC  zapewnia  pielgrzymom  kolację,  a  tradycyjne  Stary Pawłów  śniadanie.  Bóg  zapłać.</w:t>
      </w:r>
    </w:p>
    <w:p w:rsidR="001F69B9" w:rsidRPr="002D1690" w:rsidRDefault="001F69B9" w:rsidP="001F69B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2D1690">
        <w:rPr>
          <w:rFonts w:cs="Calibri"/>
          <w:color w:val="222222"/>
          <w:sz w:val="30"/>
          <w:szCs w:val="30"/>
        </w:rPr>
        <w:t>Za dwa tygodnie  w naszej parafii o godz. 11.30 Msza Dziękczynna za zbiory. Zapraszamy do wspólnej modlitwy.</w:t>
      </w:r>
    </w:p>
    <w:p w:rsidR="001F69B9" w:rsidRPr="002D1690" w:rsidRDefault="001F69B9" w:rsidP="001F69B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2D1690">
        <w:rPr>
          <w:sz w:val="30"/>
          <w:szCs w:val="30"/>
        </w:rPr>
        <w:lastRenderedPageBreak/>
        <w:t>Bóg zapłać za ofiary na remont Kościoła św. Jana Chrzciciela:</w:t>
      </w:r>
      <w:r w:rsidR="00E1036C" w:rsidRPr="002D1690">
        <w:rPr>
          <w:sz w:val="30"/>
          <w:szCs w:val="30"/>
        </w:rPr>
        <w:t xml:space="preserve"> Bezimienna z </w:t>
      </w:r>
      <w:proofErr w:type="spellStart"/>
      <w:r w:rsidR="00E1036C" w:rsidRPr="002D1690">
        <w:rPr>
          <w:sz w:val="30"/>
          <w:szCs w:val="30"/>
        </w:rPr>
        <w:t>Werchlisia</w:t>
      </w:r>
      <w:proofErr w:type="spellEnd"/>
      <w:r w:rsidR="00E1036C" w:rsidRPr="002D1690">
        <w:rPr>
          <w:sz w:val="30"/>
          <w:szCs w:val="30"/>
        </w:rPr>
        <w:t xml:space="preserve"> – 100zł., Maciej </w:t>
      </w:r>
      <w:proofErr w:type="spellStart"/>
      <w:r w:rsidR="00E1036C" w:rsidRPr="002D1690">
        <w:rPr>
          <w:sz w:val="30"/>
          <w:szCs w:val="30"/>
        </w:rPr>
        <w:t>Tychmanowicz</w:t>
      </w:r>
      <w:proofErr w:type="spellEnd"/>
      <w:r w:rsidR="00E1036C" w:rsidRPr="002D1690">
        <w:rPr>
          <w:sz w:val="30"/>
          <w:szCs w:val="30"/>
        </w:rPr>
        <w:t xml:space="preserve"> z rodziną, Hołodnica – 200zł., Kazimiera i Zdzisław </w:t>
      </w:r>
      <w:proofErr w:type="spellStart"/>
      <w:r w:rsidR="00E1036C" w:rsidRPr="002D1690">
        <w:rPr>
          <w:sz w:val="30"/>
          <w:szCs w:val="30"/>
        </w:rPr>
        <w:t>Pietruczuk</w:t>
      </w:r>
      <w:proofErr w:type="spellEnd"/>
      <w:r w:rsidR="00E1036C" w:rsidRPr="002D1690">
        <w:rPr>
          <w:sz w:val="30"/>
          <w:szCs w:val="30"/>
        </w:rPr>
        <w:t xml:space="preserve"> – Werchliś – 200zł. </w:t>
      </w:r>
    </w:p>
    <w:p w:rsidR="001F69B9" w:rsidRPr="002D1690" w:rsidRDefault="001F69B9" w:rsidP="001F69B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2D1690">
        <w:rPr>
          <w:rFonts w:ascii="TimesNewRomanPSMT" w:hAnsi="TimesNewRomanPSMT"/>
          <w:sz w:val="30"/>
          <w:szCs w:val="30"/>
        </w:rPr>
        <w:t xml:space="preserve"> </w:t>
      </w:r>
      <w:r w:rsidRPr="002D1690">
        <w:rPr>
          <w:sz w:val="30"/>
          <w:szCs w:val="30"/>
        </w:rPr>
        <w:t>W minionym tygodniu odszedł do Pana:  - Szewczuk Stanisław</w:t>
      </w:r>
    </w:p>
    <w:p w:rsidR="001F69B9" w:rsidRDefault="001F69B9" w:rsidP="001F69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C1E23"/>
        </w:rPr>
      </w:pPr>
    </w:p>
    <w:sectPr w:rsidR="001F69B9" w:rsidSect="000754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FB" w:rsidRDefault="00064BFB" w:rsidP="001F69B9">
      <w:pPr>
        <w:spacing w:after="0" w:line="240" w:lineRule="auto"/>
      </w:pPr>
      <w:r>
        <w:separator/>
      </w:r>
    </w:p>
  </w:endnote>
  <w:endnote w:type="continuationSeparator" w:id="0">
    <w:p w:rsidR="00064BFB" w:rsidRDefault="00064BFB" w:rsidP="001F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FB" w:rsidRDefault="00064BFB" w:rsidP="001F69B9">
      <w:pPr>
        <w:spacing w:after="0" w:line="240" w:lineRule="auto"/>
      </w:pPr>
      <w:r>
        <w:separator/>
      </w:r>
    </w:p>
  </w:footnote>
  <w:footnote w:type="continuationSeparator" w:id="0">
    <w:p w:rsidR="00064BFB" w:rsidRDefault="00064BFB" w:rsidP="001F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31D1"/>
    <w:multiLevelType w:val="hybridMultilevel"/>
    <w:tmpl w:val="1D1C3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4B1D"/>
    <w:multiLevelType w:val="hybridMultilevel"/>
    <w:tmpl w:val="EECC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516C"/>
    <w:multiLevelType w:val="hybridMultilevel"/>
    <w:tmpl w:val="47362EAC"/>
    <w:lvl w:ilvl="0" w:tplc="9C063A06">
      <w:start w:val="1"/>
      <w:numFmt w:val="decimal"/>
      <w:lvlText w:val="%1)"/>
      <w:lvlJc w:val="left"/>
      <w:pPr>
        <w:ind w:left="735" w:hanging="375"/>
      </w:pPr>
      <w:rPr>
        <w:rFonts w:cs="Times New Roman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6"/>
    <w:rsid w:val="0003026A"/>
    <w:rsid w:val="00064BFB"/>
    <w:rsid w:val="000754C1"/>
    <w:rsid w:val="00082E1E"/>
    <w:rsid w:val="00110DAF"/>
    <w:rsid w:val="00113788"/>
    <w:rsid w:val="00174E7C"/>
    <w:rsid w:val="001F69B9"/>
    <w:rsid w:val="00262816"/>
    <w:rsid w:val="002D1690"/>
    <w:rsid w:val="003318A6"/>
    <w:rsid w:val="003456F7"/>
    <w:rsid w:val="003F0154"/>
    <w:rsid w:val="00465648"/>
    <w:rsid w:val="00551C31"/>
    <w:rsid w:val="00552BCE"/>
    <w:rsid w:val="005B1006"/>
    <w:rsid w:val="005D7A1C"/>
    <w:rsid w:val="00641A99"/>
    <w:rsid w:val="00765F1B"/>
    <w:rsid w:val="007F43ED"/>
    <w:rsid w:val="00811C91"/>
    <w:rsid w:val="008E0C2E"/>
    <w:rsid w:val="00964452"/>
    <w:rsid w:val="009C3BA4"/>
    <w:rsid w:val="00AD2EF5"/>
    <w:rsid w:val="00B8496B"/>
    <w:rsid w:val="00C01FFB"/>
    <w:rsid w:val="00C662E4"/>
    <w:rsid w:val="00C837A1"/>
    <w:rsid w:val="00C86B54"/>
    <w:rsid w:val="00CC47A0"/>
    <w:rsid w:val="00CE50B9"/>
    <w:rsid w:val="00D33C64"/>
    <w:rsid w:val="00D82FD4"/>
    <w:rsid w:val="00E1036C"/>
    <w:rsid w:val="00E36F53"/>
    <w:rsid w:val="00F063FB"/>
    <w:rsid w:val="00F272BE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042C"/>
  <w15:chartTrackingRefBased/>
  <w15:docId w15:val="{28BA3E8F-FA26-448D-A62D-20F1C0FF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8A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331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18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3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18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1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18A6"/>
    <w:rPr>
      <w:b/>
      <w:bCs/>
    </w:rPr>
  </w:style>
  <w:style w:type="character" w:styleId="Uwydatnienie">
    <w:name w:val="Emphasis"/>
    <w:basedOn w:val="Domylnaczcionkaakapitu"/>
    <w:uiPriority w:val="20"/>
    <w:qFormat/>
    <w:rsid w:val="003318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9B9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F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9B9"/>
  </w:style>
  <w:style w:type="paragraph" w:styleId="Stopka">
    <w:name w:val="footer"/>
    <w:basedOn w:val="Normalny"/>
    <w:link w:val="StopkaZnak"/>
    <w:uiPriority w:val="99"/>
    <w:unhideWhenUsed/>
    <w:rsid w:val="001F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30</cp:revision>
  <cp:lastPrinted>2021-08-07T05:58:00Z</cp:lastPrinted>
  <dcterms:created xsi:type="dcterms:W3CDTF">2021-07-13T14:19:00Z</dcterms:created>
  <dcterms:modified xsi:type="dcterms:W3CDTF">2021-08-07T17:50:00Z</dcterms:modified>
</cp:coreProperties>
</file>